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C85C" w14:textId="40F3E0AB" w:rsidR="00E37CBF" w:rsidRDefault="005062E8" w:rsidP="005062E8">
      <w:pPr>
        <w:jc w:val="center"/>
        <w:rPr>
          <w:sz w:val="32"/>
          <w:szCs w:val="32"/>
        </w:rPr>
      </w:pPr>
      <w:r>
        <w:rPr>
          <w:sz w:val="32"/>
          <w:szCs w:val="32"/>
        </w:rPr>
        <w:t>GUIDO MELIS</w:t>
      </w:r>
    </w:p>
    <w:p w14:paraId="66FEC607" w14:textId="56FFE670" w:rsidR="005062E8" w:rsidRDefault="005062E8" w:rsidP="005062E8">
      <w:pPr>
        <w:jc w:val="center"/>
        <w:rPr>
          <w:sz w:val="32"/>
          <w:szCs w:val="32"/>
        </w:rPr>
      </w:pPr>
    </w:p>
    <w:p w14:paraId="27FB66F4" w14:textId="760B2969" w:rsidR="00CD69EB" w:rsidRPr="009520E7" w:rsidRDefault="005062E8" w:rsidP="005062E8">
      <w:pPr>
        <w:jc w:val="center"/>
        <w:rPr>
          <w:sz w:val="32"/>
          <w:szCs w:val="32"/>
        </w:rPr>
      </w:pPr>
      <w:r>
        <w:rPr>
          <w:sz w:val="32"/>
          <w:szCs w:val="32"/>
        </w:rPr>
        <w:t>PUBBLICAZIONI</w:t>
      </w:r>
    </w:p>
    <w:p w14:paraId="0959B189" w14:textId="77777777" w:rsidR="00B46DBF" w:rsidRDefault="00B46DBF" w:rsidP="00B46DBF">
      <w:pPr>
        <w:pStyle w:val="Testonormale"/>
        <w:jc w:val="both"/>
        <w:rPr>
          <w:rFonts w:ascii="Times New Roman" w:hAnsi="Times New Roman"/>
          <w:sz w:val="32"/>
        </w:rPr>
      </w:pPr>
    </w:p>
    <w:p w14:paraId="50FC8B64" w14:textId="77777777" w:rsidR="00B46DBF" w:rsidRDefault="00B46DBF" w:rsidP="00B46DBF">
      <w:pPr>
        <w:pStyle w:val="Testonormale"/>
        <w:jc w:val="both"/>
        <w:rPr>
          <w:rFonts w:ascii="Times New Roman" w:hAnsi="Times New Roman"/>
          <w:sz w:val="32"/>
        </w:rPr>
      </w:pPr>
    </w:p>
    <w:p w14:paraId="037C652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 </w:t>
      </w:r>
      <w:r>
        <w:rPr>
          <w:rFonts w:ascii="Times New Roman" w:hAnsi="Times New Roman"/>
          <w:i/>
          <w:sz w:val="32"/>
        </w:rPr>
        <w:t>Il centenario serratiano</w:t>
      </w:r>
      <w:r>
        <w:rPr>
          <w:rFonts w:ascii="Times New Roman" w:hAnsi="Times New Roman"/>
          <w:sz w:val="32"/>
        </w:rPr>
        <w:t>, in "Studi storici", XIV, 1973, n.2, pp. 462-477.</w:t>
      </w:r>
    </w:p>
    <w:p w14:paraId="564068BF" w14:textId="1E7EB939" w:rsidR="00B46DBF" w:rsidRDefault="00F3340E" w:rsidP="00B46DBF">
      <w:pPr>
        <w:pStyle w:val="Testonormale"/>
        <w:jc w:val="both"/>
        <w:rPr>
          <w:rFonts w:ascii="Times New Roman" w:hAnsi="Times New Roman"/>
          <w:sz w:val="32"/>
        </w:rPr>
      </w:pPr>
      <w:r>
        <w:rPr>
          <w:rFonts w:ascii="Times New Roman" w:hAnsi="Times New Roman"/>
          <w:sz w:val="32"/>
        </w:rPr>
        <w:t xml:space="preserve">   </w:t>
      </w:r>
    </w:p>
    <w:p w14:paraId="7FFF455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 Scheda su A. Deffenu, </w:t>
      </w:r>
      <w:r>
        <w:rPr>
          <w:rFonts w:ascii="Times New Roman" w:hAnsi="Times New Roman"/>
          <w:i/>
          <w:sz w:val="32"/>
        </w:rPr>
        <w:t>Epistolario</w:t>
      </w:r>
      <w:r>
        <w:rPr>
          <w:rFonts w:ascii="Times New Roman" w:hAnsi="Times New Roman"/>
          <w:sz w:val="32"/>
        </w:rPr>
        <w:t xml:space="preserve">, in "Studi storici", XV, 1974, n.2, pp. 465-466. </w:t>
      </w:r>
    </w:p>
    <w:p w14:paraId="7F1438A0" w14:textId="77777777" w:rsidR="00B46DBF" w:rsidRDefault="00B46DBF" w:rsidP="00B46DBF">
      <w:pPr>
        <w:pStyle w:val="Testonormale"/>
        <w:jc w:val="both"/>
        <w:rPr>
          <w:rFonts w:ascii="Times New Roman" w:hAnsi="Times New Roman"/>
          <w:sz w:val="32"/>
        </w:rPr>
      </w:pPr>
    </w:p>
    <w:p w14:paraId="45CD557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 Scheda su R. Malaguti, </w:t>
      </w:r>
      <w:r>
        <w:rPr>
          <w:rFonts w:ascii="Times New Roman" w:hAnsi="Times New Roman"/>
          <w:i/>
          <w:sz w:val="32"/>
        </w:rPr>
        <w:t>Lo scontro di classe</w:t>
      </w:r>
      <w:r>
        <w:rPr>
          <w:rFonts w:ascii="Times New Roman" w:hAnsi="Times New Roman"/>
          <w:sz w:val="32"/>
        </w:rPr>
        <w:t>, in "Studi storici", XV, 1974, n.2, pp. 472-473.</w:t>
      </w:r>
    </w:p>
    <w:p w14:paraId="7154ECD4" w14:textId="77777777" w:rsidR="00B46DBF" w:rsidRDefault="00B46DBF" w:rsidP="00B46DBF">
      <w:pPr>
        <w:pStyle w:val="Testonormale"/>
        <w:jc w:val="both"/>
        <w:rPr>
          <w:rFonts w:ascii="Times New Roman" w:hAnsi="Times New Roman"/>
          <w:sz w:val="32"/>
        </w:rPr>
      </w:pPr>
    </w:p>
    <w:p w14:paraId="620E741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 </w:t>
      </w:r>
      <w:r>
        <w:rPr>
          <w:rFonts w:ascii="Times New Roman" w:hAnsi="Times New Roman"/>
          <w:i/>
          <w:sz w:val="32"/>
        </w:rPr>
        <w:t>Un episodio della propaganda clandestina del Pcd'I in Sardegna negli anni del fascismo</w:t>
      </w:r>
      <w:r>
        <w:rPr>
          <w:rFonts w:ascii="Times New Roman" w:hAnsi="Times New Roman"/>
          <w:sz w:val="32"/>
        </w:rPr>
        <w:t>, in "Archivio sardo del movimento operaio, contadino e autonomistico", 1974, n.3, pp. 200-209.</w:t>
      </w:r>
    </w:p>
    <w:p w14:paraId="5F8909A5" w14:textId="77777777" w:rsidR="00B46DBF" w:rsidRDefault="00B46DBF" w:rsidP="00B46DBF">
      <w:pPr>
        <w:pStyle w:val="Testonormale"/>
        <w:jc w:val="both"/>
        <w:rPr>
          <w:rFonts w:ascii="Times New Roman" w:hAnsi="Times New Roman"/>
          <w:sz w:val="32"/>
        </w:rPr>
      </w:pPr>
    </w:p>
    <w:p w14:paraId="2743F6F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 Scheda su G. Galasso, </w:t>
      </w:r>
      <w:r>
        <w:rPr>
          <w:rFonts w:ascii="Times New Roman" w:hAnsi="Times New Roman"/>
          <w:i/>
          <w:sz w:val="32"/>
        </w:rPr>
        <w:t>Potere e istituzioni in Italia</w:t>
      </w:r>
      <w:r>
        <w:rPr>
          <w:rFonts w:ascii="Times New Roman" w:hAnsi="Times New Roman"/>
          <w:sz w:val="32"/>
        </w:rPr>
        <w:t>, in "Studi storici", 1975, n. 2, pp. 565-566.</w:t>
      </w:r>
    </w:p>
    <w:p w14:paraId="7566AE35" w14:textId="77777777" w:rsidR="00B46DBF" w:rsidRDefault="00B46DBF" w:rsidP="00B46DBF">
      <w:pPr>
        <w:pStyle w:val="Testonormale"/>
        <w:jc w:val="both"/>
        <w:rPr>
          <w:rFonts w:ascii="Times New Roman" w:hAnsi="Times New Roman"/>
          <w:sz w:val="32"/>
        </w:rPr>
      </w:pPr>
    </w:p>
    <w:p w14:paraId="7F361BD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 Scheda su G. Asproni, </w:t>
      </w:r>
      <w:r>
        <w:rPr>
          <w:rFonts w:ascii="Times New Roman" w:hAnsi="Times New Roman"/>
          <w:i/>
          <w:sz w:val="32"/>
        </w:rPr>
        <w:t>Diario.I</w:t>
      </w:r>
      <w:r>
        <w:rPr>
          <w:rFonts w:ascii="Times New Roman" w:hAnsi="Times New Roman"/>
          <w:sz w:val="32"/>
        </w:rPr>
        <w:t>, in "Studi storici", 1975, n. 2, pp. 593-594.</w:t>
      </w:r>
    </w:p>
    <w:p w14:paraId="59D6F938" w14:textId="77777777" w:rsidR="00B46DBF" w:rsidRDefault="00B46DBF" w:rsidP="00B46DBF">
      <w:pPr>
        <w:pStyle w:val="Testonormale"/>
        <w:jc w:val="both"/>
        <w:rPr>
          <w:rFonts w:ascii="Times New Roman" w:hAnsi="Times New Roman"/>
          <w:sz w:val="32"/>
        </w:rPr>
      </w:pPr>
    </w:p>
    <w:p w14:paraId="2723CBC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 </w:t>
      </w:r>
      <w:r>
        <w:rPr>
          <w:rFonts w:ascii="Times New Roman" w:hAnsi="Times New Roman"/>
          <w:i/>
          <w:sz w:val="32"/>
        </w:rPr>
        <w:t>Antonio Gramsci e la questione sarda</w:t>
      </w:r>
      <w:r>
        <w:rPr>
          <w:rFonts w:ascii="Times New Roman" w:hAnsi="Times New Roman"/>
          <w:sz w:val="32"/>
        </w:rPr>
        <w:t>, Cagliari, Edizioni Della Torre, 1975, pp. 302.</w:t>
      </w:r>
    </w:p>
    <w:p w14:paraId="234CB954" w14:textId="77777777" w:rsidR="00B46DBF" w:rsidRDefault="00B46DBF" w:rsidP="00B46DBF">
      <w:pPr>
        <w:pStyle w:val="Testonormale"/>
        <w:jc w:val="both"/>
        <w:rPr>
          <w:rFonts w:ascii="Times New Roman" w:hAnsi="Times New Roman"/>
          <w:sz w:val="32"/>
        </w:rPr>
      </w:pPr>
    </w:p>
    <w:p w14:paraId="516E9BEA" w14:textId="02030CC1" w:rsidR="00B46DBF" w:rsidRDefault="00B46DBF" w:rsidP="00B46DBF">
      <w:pPr>
        <w:pStyle w:val="Testonormale"/>
        <w:jc w:val="both"/>
        <w:rPr>
          <w:rFonts w:ascii="Times New Roman" w:hAnsi="Times New Roman"/>
          <w:sz w:val="32"/>
        </w:rPr>
      </w:pPr>
      <w:r>
        <w:rPr>
          <w:rFonts w:ascii="Times New Roman" w:hAnsi="Times New Roman"/>
          <w:sz w:val="32"/>
        </w:rPr>
        <w:t xml:space="preserve">8. Voci </w:t>
      </w:r>
      <w:r>
        <w:rPr>
          <w:rFonts w:ascii="Times New Roman" w:hAnsi="Times New Roman"/>
          <w:i/>
          <w:sz w:val="32"/>
        </w:rPr>
        <w:t>Alcibiade Battelli, Antonio Cassitta, Gino Corradetti, Andrea Lentini, Emilio Lussu</w:t>
      </w:r>
      <w:r w:rsidR="0039371A">
        <w:rPr>
          <w:rFonts w:ascii="Times New Roman" w:hAnsi="Times New Roman"/>
          <w:sz w:val="32"/>
        </w:rPr>
        <w:t xml:space="preserve"> (quest’</w:t>
      </w:r>
      <w:r>
        <w:rPr>
          <w:rFonts w:ascii="Times New Roman" w:hAnsi="Times New Roman"/>
          <w:sz w:val="32"/>
        </w:rPr>
        <w:t xml:space="preserve">ultima in collab. con Antonello Mattone), </w:t>
      </w:r>
      <w:r>
        <w:rPr>
          <w:rFonts w:ascii="Times New Roman" w:hAnsi="Times New Roman"/>
          <w:i/>
          <w:sz w:val="32"/>
        </w:rPr>
        <w:t>Luigi Polano,</w:t>
      </w:r>
      <w:r>
        <w:rPr>
          <w:rFonts w:ascii="Times New Roman" w:hAnsi="Times New Roman"/>
          <w:sz w:val="32"/>
        </w:rPr>
        <w:t xml:space="preserve"> in </w:t>
      </w:r>
      <w:r>
        <w:rPr>
          <w:rFonts w:ascii="Times New Roman" w:hAnsi="Times New Roman"/>
          <w:i/>
          <w:sz w:val="32"/>
        </w:rPr>
        <w:t>Il movimento operaio italiano. Dizionario biografico</w:t>
      </w:r>
      <w:r>
        <w:rPr>
          <w:rFonts w:ascii="Times New Roman" w:hAnsi="Times New Roman"/>
          <w:sz w:val="32"/>
        </w:rPr>
        <w:t xml:space="preserve">, Roma, Editori Riuniti, 1975-78, </w:t>
      </w:r>
      <w:r>
        <w:rPr>
          <w:rFonts w:ascii="Times New Roman" w:hAnsi="Times New Roman"/>
          <w:i/>
          <w:sz w:val="32"/>
        </w:rPr>
        <w:t>ad voces</w:t>
      </w:r>
      <w:r>
        <w:rPr>
          <w:rFonts w:ascii="Times New Roman" w:hAnsi="Times New Roman"/>
          <w:sz w:val="32"/>
        </w:rPr>
        <w:t>.</w:t>
      </w:r>
    </w:p>
    <w:p w14:paraId="1B603607" w14:textId="77777777" w:rsidR="00B46DBF" w:rsidRDefault="00B46DBF" w:rsidP="00B46DBF">
      <w:pPr>
        <w:pStyle w:val="Testonormale"/>
        <w:jc w:val="both"/>
        <w:rPr>
          <w:rFonts w:ascii="Times New Roman" w:hAnsi="Times New Roman"/>
          <w:sz w:val="32"/>
        </w:rPr>
      </w:pPr>
    </w:p>
    <w:p w14:paraId="5505721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9. Recensione a S. Sechi, </w:t>
      </w:r>
      <w:r>
        <w:rPr>
          <w:rFonts w:ascii="Times New Roman" w:hAnsi="Times New Roman"/>
          <w:i/>
          <w:sz w:val="32"/>
        </w:rPr>
        <w:t>Movimento operaio e storiografia marxista</w:t>
      </w:r>
      <w:r>
        <w:rPr>
          <w:rFonts w:ascii="Times New Roman" w:hAnsi="Times New Roman"/>
          <w:sz w:val="32"/>
        </w:rPr>
        <w:t>, in "Problemi del socialismo", 1976, n. 3, pp.238-242.</w:t>
      </w:r>
    </w:p>
    <w:p w14:paraId="4CF714D4" w14:textId="77777777" w:rsidR="00B46DBF" w:rsidRDefault="00B46DBF" w:rsidP="00B46DBF">
      <w:pPr>
        <w:pStyle w:val="Testonormale"/>
        <w:jc w:val="both"/>
        <w:rPr>
          <w:rFonts w:ascii="Times New Roman" w:hAnsi="Times New Roman"/>
          <w:sz w:val="32"/>
        </w:rPr>
      </w:pPr>
    </w:p>
    <w:p w14:paraId="3DE6EA7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 </w:t>
      </w:r>
      <w:r>
        <w:rPr>
          <w:rFonts w:ascii="Times New Roman" w:hAnsi="Times New Roman"/>
          <w:i/>
          <w:sz w:val="32"/>
        </w:rPr>
        <w:t>Sardegna Democratica (1945-46)</w:t>
      </w:r>
      <w:r>
        <w:rPr>
          <w:rFonts w:ascii="Times New Roman" w:hAnsi="Times New Roman"/>
          <w:sz w:val="32"/>
        </w:rPr>
        <w:t xml:space="preserve">, in </w:t>
      </w:r>
      <w:r>
        <w:rPr>
          <w:rFonts w:ascii="Times New Roman" w:hAnsi="Times New Roman"/>
          <w:i/>
          <w:sz w:val="32"/>
        </w:rPr>
        <w:t>Sardegna Democratica-Riscossa Sardista</w:t>
      </w:r>
      <w:r>
        <w:rPr>
          <w:rFonts w:ascii="Times New Roman" w:hAnsi="Times New Roman"/>
          <w:sz w:val="32"/>
        </w:rPr>
        <w:t>, a cura di Guido Melis e Antonello Mattone, Cagliari, Edes, 1976, pp.4-141.</w:t>
      </w:r>
    </w:p>
    <w:p w14:paraId="5EBEF00A" w14:textId="77777777" w:rsidR="00B46DBF" w:rsidRDefault="00B46DBF" w:rsidP="00B46DBF">
      <w:pPr>
        <w:pStyle w:val="Testonormale"/>
        <w:jc w:val="both"/>
        <w:rPr>
          <w:rFonts w:ascii="Times New Roman" w:hAnsi="Times New Roman"/>
          <w:sz w:val="32"/>
        </w:rPr>
      </w:pPr>
    </w:p>
    <w:p w14:paraId="5E0B8AAB"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11. Scheda su M. Brigaglia, </w:t>
      </w:r>
      <w:r>
        <w:rPr>
          <w:rFonts w:ascii="Times New Roman" w:hAnsi="Times New Roman"/>
          <w:i/>
          <w:sz w:val="32"/>
        </w:rPr>
        <w:t>Emilio Lussu e "Giustizia e Libertà"</w:t>
      </w:r>
      <w:r>
        <w:rPr>
          <w:rFonts w:ascii="Times New Roman" w:hAnsi="Times New Roman"/>
          <w:sz w:val="32"/>
        </w:rPr>
        <w:t>, in "Nuova Rivista Storica", n.III-IV, 1975, p.</w:t>
      </w:r>
    </w:p>
    <w:p w14:paraId="7BD3B68E" w14:textId="77777777" w:rsidR="00B46DBF" w:rsidRDefault="00B46DBF" w:rsidP="00B46DBF">
      <w:pPr>
        <w:pStyle w:val="Testonormale"/>
        <w:jc w:val="both"/>
        <w:rPr>
          <w:rFonts w:ascii="Times New Roman" w:hAnsi="Times New Roman"/>
          <w:sz w:val="32"/>
        </w:rPr>
      </w:pPr>
    </w:p>
    <w:p w14:paraId="040F702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 Scheda su M. Brigaglia, </w:t>
      </w:r>
      <w:r>
        <w:rPr>
          <w:rFonts w:ascii="Times New Roman" w:hAnsi="Times New Roman"/>
          <w:i/>
          <w:sz w:val="32"/>
        </w:rPr>
        <w:t>Emilio Lussu e "Giustizia e Libertà."</w:t>
      </w:r>
      <w:r>
        <w:rPr>
          <w:rFonts w:ascii="Times New Roman" w:hAnsi="Times New Roman"/>
          <w:sz w:val="32"/>
        </w:rPr>
        <w:t>, in "Critica storica", 1975, n.3, p.</w:t>
      </w:r>
    </w:p>
    <w:p w14:paraId="5F4D7648" w14:textId="77777777" w:rsidR="00B46DBF" w:rsidRDefault="00B46DBF" w:rsidP="00B46DBF">
      <w:pPr>
        <w:pStyle w:val="Testonormale"/>
        <w:jc w:val="both"/>
        <w:rPr>
          <w:rFonts w:ascii="Times New Roman" w:hAnsi="Times New Roman"/>
          <w:sz w:val="32"/>
        </w:rPr>
      </w:pPr>
    </w:p>
    <w:p w14:paraId="39BF8F4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 </w:t>
      </w:r>
      <w:r>
        <w:rPr>
          <w:rFonts w:ascii="Times New Roman" w:hAnsi="Times New Roman"/>
          <w:i/>
          <w:sz w:val="32"/>
        </w:rPr>
        <w:t>I partiti operai in Sardegna dal 1918 al 1926</w:t>
      </w:r>
      <w:r>
        <w:rPr>
          <w:rFonts w:ascii="Times New Roman" w:hAnsi="Times New Roman"/>
          <w:sz w:val="32"/>
        </w:rPr>
        <w:t xml:space="preserve">, in </w:t>
      </w:r>
      <w:r>
        <w:rPr>
          <w:rFonts w:ascii="Times New Roman" w:hAnsi="Times New Roman"/>
          <w:i/>
          <w:sz w:val="32"/>
        </w:rPr>
        <w:t>Storia dei partiti popolari in Sardegna.1890-1926</w:t>
      </w:r>
      <w:r>
        <w:rPr>
          <w:rFonts w:ascii="Times New Roman" w:hAnsi="Times New Roman"/>
          <w:sz w:val="32"/>
        </w:rPr>
        <w:t>, a cura di L.Berlinguer, Roma, Editori Riuniti 1977, pp.167-294.</w:t>
      </w:r>
    </w:p>
    <w:p w14:paraId="04E7AE6C" w14:textId="77777777" w:rsidR="00B46DBF" w:rsidRDefault="00B46DBF" w:rsidP="00B46DBF">
      <w:pPr>
        <w:pStyle w:val="Testonormale"/>
        <w:jc w:val="both"/>
        <w:rPr>
          <w:rFonts w:ascii="Times New Roman" w:hAnsi="Times New Roman"/>
          <w:sz w:val="32"/>
        </w:rPr>
      </w:pPr>
    </w:p>
    <w:p w14:paraId="471B17B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 </w:t>
      </w:r>
      <w:r>
        <w:rPr>
          <w:rFonts w:ascii="Times New Roman" w:hAnsi="Times New Roman"/>
          <w:i/>
          <w:sz w:val="32"/>
        </w:rPr>
        <w:t>Istituzioni liberali e sistema giolittiano</w:t>
      </w:r>
      <w:r>
        <w:rPr>
          <w:rFonts w:ascii="Times New Roman" w:hAnsi="Times New Roman"/>
          <w:sz w:val="32"/>
        </w:rPr>
        <w:t>, in "Studi storici", XIX, 1978, n. 1, pp. 131-174.</w:t>
      </w:r>
    </w:p>
    <w:p w14:paraId="756A7178" w14:textId="77777777" w:rsidR="00B46DBF" w:rsidRDefault="00B46DBF" w:rsidP="00B46DBF">
      <w:pPr>
        <w:pStyle w:val="Testonormale"/>
        <w:jc w:val="both"/>
        <w:rPr>
          <w:rFonts w:ascii="Times New Roman" w:hAnsi="Times New Roman"/>
          <w:sz w:val="32"/>
        </w:rPr>
      </w:pPr>
    </w:p>
    <w:p w14:paraId="0F8FF13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 (in collab.con F. Manconi) </w:t>
      </w:r>
      <w:r>
        <w:rPr>
          <w:rFonts w:ascii="Times New Roman" w:hAnsi="Times New Roman"/>
          <w:i/>
          <w:sz w:val="32"/>
        </w:rPr>
        <w:t>Una esperienza di cooperazione nella Sardegna fascista</w:t>
      </w:r>
      <w:r>
        <w:rPr>
          <w:rFonts w:ascii="Times New Roman" w:hAnsi="Times New Roman"/>
          <w:sz w:val="32"/>
        </w:rPr>
        <w:t xml:space="preserve">, in </w:t>
      </w:r>
      <w:r>
        <w:rPr>
          <w:rFonts w:ascii="Times New Roman" w:hAnsi="Times New Roman"/>
          <w:i/>
          <w:sz w:val="32"/>
        </w:rPr>
        <w:t>Il movimento cooperativo nella storia d'Italia.1854-1975</w:t>
      </w:r>
      <w:r>
        <w:rPr>
          <w:rFonts w:ascii="Times New Roman" w:hAnsi="Times New Roman"/>
          <w:sz w:val="32"/>
        </w:rPr>
        <w:t>, a cura di F.Fabbri, Milano, Feltrinelli, 1979, pp. 543-554.</w:t>
      </w:r>
    </w:p>
    <w:p w14:paraId="2024D485" w14:textId="77777777" w:rsidR="00B46DBF" w:rsidRDefault="00B46DBF" w:rsidP="00B46DBF">
      <w:pPr>
        <w:pStyle w:val="Testonormale"/>
        <w:jc w:val="both"/>
        <w:rPr>
          <w:rFonts w:ascii="Times New Roman" w:hAnsi="Times New Roman"/>
          <w:sz w:val="32"/>
        </w:rPr>
      </w:pPr>
    </w:p>
    <w:p w14:paraId="3FF9C57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 (in collab.con F. Manconi), </w:t>
      </w:r>
      <w:r>
        <w:rPr>
          <w:rFonts w:ascii="Times New Roman" w:hAnsi="Times New Roman"/>
          <w:i/>
          <w:sz w:val="32"/>
        </w:rPr>
        <w:t>Sardofascismo e cooperazione: il caso della Fedlac (1924-1930)</w:t>
      </w:r>
      <w:r>
        <w:rPr>
          <w:rFonts w:ascii="Times New Roman" w:hAnsi="Times New Roman"/>
          <w:sz w:val="32"/>
        </w:rPr>
        <w:t>, in "Archivio sardo del movimento operaio, contadino e autonomistico", 1979, n.8-10, pp. 203-234.</w:t>
      </w:r>
    </w:p>
    <w:p w14:paraId="6C1A17B6" w14:textId="77777777" w:rsidR="00B46DBF" w:rsidRDefault="00B46DBF" w:rsidP="00B46DBF">
      <w:pPr>
        <w:pStyle w:val="Testonormale"/>
        <w:jc w:val="both"/>
        <w:rPr>
          <w:rFonts w:ascii="Times New Roman" w:hAnsi="Times New Roman"/>
          <w:sz w:val="32"/>
        </w:rPr>
      </w:pPr>
    </w:p>
    <w:p w14:paraId="400C900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 (in collab.con F. Manconi), </w:t>
      </w:r>
      <w:r>
        <w:rPr>
          <w:rFonts w:ascii="Times New Roman" w:hAnsi="Times New Roman"/>
          <w:i/>
          <w:sz w:val="32"/>
        </w:rPr>
        <w:t>L'organizzazione degli ex combattenti nel primo dopoguerra in Sardegna</w:t>
      </w:r>
      <w:r>
        <w:rPr>
          <w:rFonts w:ascii="Times New Roman" w:hAnsi="Times New Roman"/>
          <w:sz w:val="32"/>
        </w:rPr>
        <w:t>, in "Archivio sardo del movimento operaio, contadino e autonomistico", 1979, n.8-10, pp. 325-352.</w:t>
      </w:r>
    </w:p>
    <w:p w14:paraId="3CFD9656" w14:textId="77777777" w:rsidR="00B46DBF" w:rsidRDefault="00B46DBF" w:rsidP="00B46DBF">
      <w:pPr>
        <w:pStyle w:val="Testonormale"/>
        <w:jc w:val="both"/>
        <w:rPr>
          <w:rFonts w:ascii="Times New Roman" w:hAnsi="Times New Roman"/>
          <w:sz w:val="32"/>
        </w:rPr>
      </w:pPr>
    </w:p>
    <w:p w14:paraId="677D3383" w14:textId="77777777" w:rsidR="00B46DBF" w:rsidRDefault="00B46DBF" w:rsidP="00B46DBF">
      <w:pPr>
        <w:pStyle w:val="Testonormale"/>
        <w:jc w:val="both"/>
        <w:rPr>
          <w:rFonts w:ascii="Times New Roman" w:hAnsi="Times New Roman"/>
          <w:sz w:val="32"/>
        </w:rPr>
      </w:pPr>
      <w:r>
        <w:rPr>
          <w:rFonts w:ascii="Times New Roman" w:hAnsi="Times New Roman"/>
          <w:sz w:val="32"/>
        </w:rPr>
        <w:t>18.</w:t>
      </w:r>
      <w:r>
        <w:rPr>
          <w:rFonts w:ascii="Times New Roman" w:hAnsi="Times New Roman"/>
          <w:i/>
          <w:sz w:val="32"/>
        </w:rPr>
        <w:t xml:space="preserve"> Note sulla storiografia sul fascismo e l'antifascismo in Sardegna</w:t>
      </w:r>
      <w:r>
        <w:rPr>
          <w:rFonts w:ascii="Times New Roman" w:hAnsi="Times New Roman"/>
          <w:sz w:val="32"/>
        </w:rPr>
        <w:t>, in "Archivio sardo del movimento operaio, contadino e autonomistico", 1979, n.8-10, pp. 281-296.</w:t>
      </w:r>
    </w:p>
    <w:p w14:paraId="492E135D" w14:textId="77777777" w:rsidR="00B46DBF" w:rsidRDefault="00B46DBF" w:rsidP="00B46DBF">
      <w:pPr>
        <w:pStyle w:val="Testonormale"/>
        <w:jc w:val="both"/>
        <w:rPr>
          <w:rFonts w:ascii="Times New Roman" w:hAnsi="Times New Roman"/>
          <w:sz w:val="32"/>
        </w:rPr>
      </w:pPr>
    </w:p>
    <w:p w14:paraId="07A9AA6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 </w:t>
      </w:r>
      <w:r>
        <w:rPr>
          <w:rFonts w:ascii="Times New Roman" w:hAnsi="Times New Roman"/>
          <w:i/>
          <w:sz w:val="32"/>
        </w:rPr>
        <w:t>Dal sardismo al neosardismo: crisi autonomistica e mitologia locale</w:t>
      </w:r>
      <w:r>
        <w:rPr>
          <w:rFonts w:ascii="Times New Roman" w:hAnsi="Times New Roman"/>
          <w:sz w:val="32"/>
        </w:rPr>
        <w:t>, in "Il Mulino", XXVIII, 1979, pp. 418-440.</w:t>
      </w:r>
    </w:p>
    <w:p w14:paraId="12FB2689" w14:textId="77777777" w:rsidR="00B46DBF" w:rsidRDefault="00B46DBF" w:rsidP="00B46DBF">
      <w:pPr>
        <w:pStyle w:val="Testonormale"/>
        <w:jc w:val="both"/>
        <w:rPr>
          <w:rFonts w:ascii="Times New Roman" w:hAnsi="Times New Roman"/>
          <w:sz w:val="32"/>
        </w:rPr>
      </w:pPr>
    </w:p>
    <w:p w14:paraId="4802059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 </w:t>
      </w:r>
      <w:r>
        <w:rPr>
          <w:rFonts w:ascii="Times New Roman" w:hAnsi="Times New Roman"/>
          <w:i/>
          <w:sz w:val="32"/>
        </w:rPr>
        <w:t>Burocrazia e socialismo nell'Italia liberale. Alle origini dell'organizzazione sindacale del pubblico impiego (1900-1922)</w:t>
      </w:r>
      <w:r>
        <w:rPr>
          <w:rFonts w:ascii="Times New Roman" w:hAnsi="Times New Roman"/>
          <w:sz w:val="32"/>
        </w:rPr>
        <w:t>, Bologna, Il Mulino, 1980, pp.213.</w:t>
      </w:r>
    </w:p>
    <w:p w14:paraId="109CADE6" w14:textId="77777777" w:rsidR="00B46DBF" w:rsidRDefault="00B46DBF" w:rsidP="00B46DBF">
      <w:pPr>
        <w:pStyle w:val="Testonormale"/>
        <w:jc w:val="both"/>
        <w:rPr>
          <w:rFonts w:ascii="Times New Roman" w:hAnsi="Times New Roman"/>
          <w:sz w:val="32"/>
        </w:rPr>
      </w:pPr>
    </w:p>
    <w:p w14:paraId="65C80DB2"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21. Recensione a P. Calandra, </w:t>
      </w:r>
      <w:r>
        <w:rPr>
          <w:rFonts w:ascii="Times New Roman" w:hAnsi="Times New Roman"/>
          <w:i/>
          <w:sz w:val="32"/>
        </w:rPr>
        <w:t>Storia dell'amministrazione pubblica in Italia</w:t>
      </w:r>
      <w:r>
        <w:rPr>
          <w:rFonts w:ascii="Times New Roman" w:hAnsi="Times New Roman"/>
          <w:sz w:val="32"/>
        </w:rPr>
        <w:t>, in "Materiali per una storia della cultura giuridica", 1980, n. 2, pp. 545-550.</w:t>
      </w:r>
    </w:p>
    <w:p w14:paraId="46C247E5" w14:textId="77777777" w:rsidR="00B46DBF" w:rsidRDefault="00B46DBF" w:rsidP="00B46DBF">
      <w:pPr>
        <w:pStyle w:val="Testonormale"/>
        <w:jc w:val="both"/>
        <w:rPr>
          <w:rFonts w:ascii="Times New Roman" w:hAnsi="Times New Roman"/>
          <w:sz w:val="32"/>
        </w:rPr>
      </w:pPr>
    </w:p>
    <w:p w14:paraId="264CFB0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 Recensione a R. Cavarra-M.Scavi, </w:t>
      </w:r>
      <w:r>
        <w:rPr>
          <w:rFonts w:ascii="Times New Roman" w:hAnsi="Times New Roman"/>
          <w:i/>
          <w:sz w:val="32"/>
        </w:rPr>
        <w:t>Gli statali. 1923-1978</w:t>
      </w:r>
      <w:r>
        <w:rPr>
          <w:rFonts w:ascii="Times New Roman" w:hAnsi="Times New Roman"/>
          <w:sz w:val="32"/>
        </w:rPr>
        <w:t>, in "Rivista trimestrale di diritto pubblico", 1981, n.1, pp. 343-347.</w:t>
      </w:r>
    </w:p>
    <w:p w14:paraId="7247F9E9" w14:textId="77777777" w:rsidR="00B46DBF" w:rsidRDefault="00B46DBF" w:rsidP="00B46DBF">
      <w:pPr>
        <w:pStyle w:val="Testonormale"/>
        <w:jc w:val="both"/>
        <w:rPr>
          <w:rFonts w:ascii="Times New Roman" w:hAnsi="Times New Roman"/>
          <w:sz w:val="32"/>
        </w:rPr>
      </w:pPr>
    </w:p>
    <w:p w14:paraId="4E4B57D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 Recensione a G. Bianchi, </w:t>
      </w:r>
      <w:r>
        <w:rPr>
          <w:rFonts w:ascii="Times New Roman" w:hAnsi="Times New Roman"/>
          <w:i/>
          <w:sz w:val="32"/>
        </w:rPr>
        <w:t>L'Italia dei ministeri</w:t>
      </w:r>
      <w:r>
        <w:rPr>
          <w:rFonts w:ascii="Times New Roman" w:hAnsi="Times New Roman"/>
          <w:sz w:val="32"/>
        </w:rPr>
        <w:t>, in "Rivista trimestrale di diritto pubblico", 1981, n.3, pp. 1024-1026.</w:t>
      </w:r>
    </w:p>
    <w:p w14:paraId="3B754758" w14:textId="77777777" w:rsidR="00B46DBF" w:rsidRDefault="00B46DBF" w:rsidP="00B46DBF">
      <w:pPr>
        <w:pStyle w:val="Testonormale"/>
        <w:jc w:val="both"/>
        <w:rPr>
          <w:rFonts w:ascii="Times New Roman" w:hAnsi="Times New Roman"/>
          <w:sz w:val="32"/>
        </w:rPr>
      </w:pPr>
    </w:p>
    <w:p w14:paraId="1D3EC0F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 Recensione a R. Mori (a cura di), </w:t>
      </w:r>
      <w:r>
        <w:rPr>
          <w:rFonts w:ascii="Times New Roman" w:hAnsi="Times New Roman"/>
          <w:i/>
          <w:sz w:val="32"/>
        </w:rPr>
        <w:t>Servitori dello Stato</w:t>
      </w:r>
      <w:r>
        <w:rPr>
          <w:rFonts w:ascii="Times New Roman" w:hAnsi="Times New Roman"/>
          <w:sz w:val="32"/>
        </w:rPr>
        <w:t>, in "Rivista trimestrale di diritto pubblico", 1981, n.3, pp.1026-1029.</w:t>
      </w:r>
    </w:p>
    <w:p w14:paraId="0B7D1D25" w14:textId="77777777" w:rsidR="00B46DBF" w:rsidRDefault="00B46DBF" w:rsidP="00B46DBF">
      <w:pPr>
        <w:pStyle w:val="Testonormale"/>
        <w:jc w:val="both"/>
        <w:rPr>
          <w:rFonts w:ascii="Times New Roman" w:hAnsi="Times New Roman"/>
          <w:sz w:val="32"/>
        </w:rPr>
      </w:pPr>
    </w:p>
    <w:p w14:paraId="59D3D96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25. Recensione a G. Thuillier, </w:t>
      </w:r>
      <w:r>
        <w:rPr>
          <w:rFonts w:ascii="Times New Roman" w:hAnsi="Times New Roman"/>
          <w:i/>
          <w:sz w:val="32"/>
        </w:rPr>
        <w:t>Bureaucratie et bureaucrates en France</w:t>
      </w:r>
      <w:r>
        <w:rPr>
          <w:rFonts w:ascii="Times New Roman" w:hAnsi="Times New Roman"/>
          <w:sz w:val="32"/>
        </w:rPr>
        <w:t>, in "Materiali per una storia della cultura giuriidca", XI, n.1, giugno 1981, pp. 236-240.</w:t>
      </w:r>
    </w:p>
    <w:p w14:paraId="2F4715E9" w14:textId="77777777" w:rsidR="00B46DBF" w:rsidRDefault="00B46DBF" w:rsidP="00B46DBF">
      <w:pPr>
        <w:pStyle w:val="Testonormale"/>
        <w:jc w:val="both"/>
        <w:rPr>
          <w:rFonts w:ascii="Times New Roman" w:hAnsi="Times New Roman"/>
          <w:sz w:val="32"/>
        </w:rPr>
      </w:pPr>
    </w:p>
    <w:p w14:paraId="552063E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26. </w:t>
      </w:r>
      <w:r>
        <w:rPr>
          <w:rFonts w:ascii="Times New Roman" w:hAnsi="Times New Roman"/>
          <w:i/>
          <w:sz w:val="32"/>
        </w:rPr>
        <w:t>Gli studi recenti sull'Assemblea Costituente. Rassegna storiografica</w:t>
      </w:r>
      <w:r>
        <w:rPr>
          <w:rFonts w:ascii="Times New Roman" w:hAnsi="Times New Roman"/>
          <w:sz w:val="32"/>
        </w:rPr>
        <w:t>, in "Quaderni fiorentini per la storia del pensiero giuridico moderno", 1981, n.10, pp. 449-510.</w:t>
      </w:r>
    </w:p>
    <w:p w14:paraId="56A5BA6F" w14:textId="77777777" w:rsidR="00B46DBF" w:rsidRDefault="00B46DBF" w:rsidP="00B46DBF">
      <w:pPr>
        <w:pStyle w:val="Testonormale"/>
        <w:jc w:val="both"/>
        <w:rPr>
          <w:rFonts w:ascii="Times New Roman" w:hAnsi="Times New Roman"/>
          <w:sz w:val="32"/>
        </w:rPr>
      </w:pPr>
    </w:p>
    <w:p w14:paraId="2EEE1788" w14:textId="76B05D1A" w:rsidR="00B46DBF" w:rsidRDefault="00B46DBF" w:rsidP="00B46DBF">
      <w:pPr>
        <w:pStyle w:val="Testonormale"/>
        <w:jc w:val="both"/>
        <w:rPr>
          <w:rFonts w:ascii="Times New Roman" w:hAnsi="Times New Roman"/>
          <w:sz w:val="32"/>
        </w:rPr>
      </w:pPr>
      <w:r>
        <w:rPr>
          <w:rFonts w:ascii="Times New Roman" w:hAnsi="Times New Roman"/>
          <w:sz w:val="32"/>
        </w:rPr>
        <w:t xml:space="preserve">27.  </w:t>
      </w:r>
      <w:r>
        <w:rPr>
          <w:rFonts w:ascii="Times New Roman" w:hAnsi="Times New Roman"/>
          <w:i/>
          <w:sz w:val="32"/>
        </w:rPr>
        <w:t>Movimento autonomistico e riforme sociali</w:t>
      </w:r>
      <w:r>
        <w:rPr>
          <w:rFonts w:ascii="Times New Roman" w:hAnsi="Times New Roman"/>
          <w:sz w:val="32"/>
        </w:rPr>
        <w:t xml:space="preserve">, in </w:t>
      </w:r>
      <w:r>
        <w:rPr>
          <w:rFonts w:ascii="Times New Roman" w:hAnsi="Times New Roman"/>
          <w:i/>
          <w:sz w:val="32"/>
        </w:rPr>
        <w:t>Lotte sociali antifascismo e autonomia in Sardegna. Atti del convegno di studi in onore di Emilio Lussu.</w:t>
      </w:r>
      <w:r w:rsidR="00216E8F">
        <w:rPr>
          <w:rFonts w:ascii="Times New Roman" w:hAnsi="Times New Roman"/>
          <w:i/>
          <w:sz w:val="32"/>
        </w:rPr>
        <w:t xml:space="preserve"> </w:t>
      </w:r>
      <w:r>
        <w:rPr>
          <w:rFonts w:ascii="Times New Roman" w:hAnsi="Times New Roman"/>
          <w:i/>
          <w:sz w:val="32"/>
        </w:rPr>
        <w:t>Cagliari, 4-6 gennaio 1980</w:t>
      </w:r>
      <w:r>
        <w:rPr>
          <w:rFonts w:ascii="Times New Roman" w:hAnsi="Times New Roman"/>
          <w:sz w:val="32"/>
        </w:rPr>
        <w:t>, Cagliari, Della Torre, 1982, pp. 189-203.</w:t>
      </w:r>
    </w:p>
    <w:p w14:paraId="7F0982C3" w14:textId="77777777" w:rsidR="00B46DBF" w:rsidRDefault="00B46DBF" w:rsidP="00B46DBF">
      <w:pPr>
        <w:pStyle w:val="Testonormale"/>
        <w:jc w:val="both"/>
        <w:rPr>
          <w:rFonts w:ascii="Times New Roman" w:hAnsi="Times New Roman"/>
          <w:sz w:val="32"/>
        </w:rPr>
      </w:pPr>
    </w:p>
    <w:p w14:paraId="2AEA622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28.  </w:t>
      </w:r>
      <w:r>
        <w:rPr>
          <w:rFonts w:ascii="Times New Roman" w:hAnsi="Times New Roman"/>
          <w:i/>
          <w:sz w:val="32"/>
        </w:rPr>
        <w:t>L'età contemporanea</w:t>
      </w:r>
      <w:r>
        <w:rPr>
          <w:rFonts w:ascii="Times New Roman" w:hAnsi="Times New Roman"/>
          <w:sz w:val="32"/>
        </w:rPr>
        <w:t xml:space="preserve">, in </w:t>
      </w:r>
      <w:r>
        <w:rPr>
          <w:rFonts w:ascii="Times New Roman" w:hAnsi="Times New Roman"/>
          <w:i/>
          <w:sz w:val="32"/>
        </w:rPr>
        <w:t>La Sardegna</w:t>
      </w:r>
      <w:r>
        <w:rPr>
          <w:rFonts w:ascii="Times New Roman" w:hAnsi="Times New Roman"/>
          <w:sz w:val="32"/>
        </w:rPr>
        <w:t>, a cura di M.Brigaglia, Cagliari, Della Torre, 1982, I, pp. 115-141.</w:t>
      </w:r>
    </w:p>
    <w:p w14:paraId="7CC57BEA" w14:textId="77777777" w:rsidR="00B46DBF" w:rsidRDefault="00B46DBF" w:rsidP="00B46DBF">
      <w:pPr>
        <w:pStyle w:val="Testonormale"/>
        <w:jc w:val="both"/>
        <w:rPr>
          <w:rFonts w:ascii="Times New Roman" w:hAnsi="Times New Roman"/>
          <w:sz w:val="32"/>
        </w:rPr>
      </w:pPr>
    </w:p>
    <w:p w14:paraId="3F2FADD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29. </w:t>
      </w:r>
      <w:r>
        <w:rPr>
          <w:rFonts w:ascii="Times New Roman" w:hAnsi="Times New Roman"/>
          <w:i/>
          <w:sz w:val="32"/>
        </w:rPr>
        <w:t>L'autonomia regionale della Sardegna: una chiave di lettura</w:t>
      </w:r>
      <w:r>
        <w:rPr>
          <w:rFonts w:ascii="Times New Roman" w:hAnsi="Times New Roman"/>
          <w:sz w:val="32"/>
        </w:rPr>
        <w:t xml:space="preserve">, in </w:t>
      </w:r>
      <w:r>
        <w:rPr>
          <w:rFonts w:ascii="Times New Roman" w:hAnsi="Times New Roman"/>
          <w:i/>
          <w:sz w:val="32"/>
        </w:rPr>
        <w:t>La Sardegna</w:t>
      </w:r>
      <w:r>
        <w:rPr>
          <w:rFonts w:ascii="Times New Roman" w:hAnsi="Times New Roman"/>
          <w:sz w:val="32"/>
        </w:rPr>
        <w:t>, a cura di M.Brigaglia, Cagliari, Della Torre, 1982, II, pp. 1-4.</w:t>
      </w:r>
    </w:p>
    <w:p w14:paraId="232D6920" w14:textId="77777777" w:rsidR="00B46DBF" w:rsidRDefault="00B46DBF" w:rsidP="00B46DBF">
      <w:pPr>
        <w:pStyle w:val="Testonormale"/>
        <w:jc w:val="both"/>
        <w:rPr>
          <w:rFonts w:ascii="Times New Roman" w:hAnsi="Times New Roman"/>
          <w:sz w:val="32"/>
        </w:rPr>
      </w:pPr>
    </w:p>
    <w:p w14:paraId="2026BDC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30. Intervento in </w:t>
      </w:r>
      <w:r>
        <w:rPr>
          <w:rFonts w:ascii="Times New Roman" w:hAnsi="Times New Roman"/>
          <w:i/>
          <w:sz w:val="32"/>
        </w:rPr>
        <w:t>La riforma amministrativa. Decentramento e autonomie</w:t>
      </w:r>
      <w:r>
        <w:rPr>
          <w:rFonts w:ascii="Times New Roman" w:hAnsi="Times New Roman"/>
          <w:sz w:val="32"/>
        </w:rPr>
        <w:t>, Treviso, Matteo ed., 1983, pp. 51-60.</w:t>
      </w:r>
    </w:p>
    <w:p w14:paraId="094C3EC3" w14:textId="77777777" w:rsidR="00B46DBF" w:rsidRDefault="00B46DBF" w:rsidP="00B46DBF">
      <w:pPr>
        <w:pStyle w:val="Testonormale"/>
        <w:jc w:val="both"/>
        <w:rPr>
          <w:rFonts w:ascii="Times New Roman" w:hAnsi="Times New Roman"/>
          <w:sz w:val="32"/>
        </w:rPr>
      </w:pPr>
    </w:p>
    <w:p w14:paraId="4D1077C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31. </w:t>
      </w:r>
      <w:r>
        <w:rPr>
          <w:rFonts w:ascii="Times New Roman" w:hAnsi="Times New Roman"/>
          <w:i/>
          <w:sz w:val="32"/>
        </w:rPr>
        <w:t>Un numero monografico su centro e periferia</w:t>
      </w:r>
      <w:r>
        <w:rPr>
          <w:rFonts w:ascii="Times New Roman" w:hAnsi="Times New Roman"/>
          <w:sz w:val="32"/>
        </w:rPr>
        <w:t>, in "Quaderni sardi di storia", 1983-84, n. 4, pp. 3-7 (introduzione al fascicolo).</w:t>
      </w:r>
    </w:p>
    <w:p w14:paraId="0BD035A9" w14:textId="77777777" w:rsidR="00B46DBF" w:rsidRDefault="00B46DBF" w:rsidP="00B46DBF">
      <w:pPr>
        <w:pStyle w:val="Testonormale"/>
        <w:jc w:val="both"/>
        <w:rPr>
          <w:rFonts w:ascii="Times New Roman" w:hAnsi="Times New Roman"/>
          <w:sz w:val="32"/>
        </w:rPr>
      </w:pPr>
    </w:p>
    <w:p w14:paraId="4DA74D7D"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32. </w:t>
      </w:r>
      <w:r>
        <w:rPr>
          <w:rFonts w:ascii="Times New Roman" w:hAnsi="Times New Roman"/>
          <w:i/>
          <w:sz w:val="32"/>
        </w:rPr>
        <w:t>Amministrazione nuova e burocrazie tradizionali nell'Italia giolittiana e fascista</w:t>
      </w:r>
      <w:r>
        <w:rPr>
          <w:rFonts w:ascii="Times New Roman" w:hAnsi="Times New Roman"/>
          <w:sz w:val="32"/>
        </w:rPr>
        <w:t>, Sassari, Gallizzi (ed.provvisoria), 1984, pp. 271.</w:t>
      </w:r>
    </w:p>
    <w:p w14:paraId="26549DFC" w14:textId="77777777" w:rsidR="00B46DBF" w:rsidRDefault="00B46DBF" w:rsidP="00B46DBF">
      <w:pPr>
        <w:pStyle w:val="Testonormale"/>
        <w:jc w:val="both"/>
        <w:rPr>
          <w:rFonts w:ascii="Times New Roman" w:hAnsi="Times New Roman"/>
          <w:sz w:val="32"/>
        </w:rPr>
      </w:pPr>
    </w:p>
    <w:p w14:paraId="173DA3C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33. </w:t>
      </w:r>
      <w:r>
        <w:rPr>
          <w:rFonts w:ascii="Times New Roman" w:hAnsi="Times New Roman"/>
          <w:i/>
          <w:sz w:val="32"/>
        </w:rPr>
        <w:t>La cultura e il mondo degli impiegati</w:t>
      </w:r>
      <w:r>
        <w:rPr>
          <w:rFonts w:ascii="Times New Roman" w:hAnsi="Times New Roman"/>
          <w:sz w:val="32"/>
        </w:rPr>
        <w:t xml:space="preserve">, in </w:t>
      </w:r>
      <w:r>
        <w:rPr>
          <w:rFonts w:ascii="Times New Roman" w:hAnsi="Times New Roman"/>
          <w:i/>
          <w:sz w:val="32"/>
        </w:rPr>
        <w:t>L'amministrazione centrale</w:t>
      </w:r>
      <w:r>
        <w:rPr>
          <w:rFonts w:ascii="Times New Roman" w:hAnsi="Times New Roman"/>
          <w:sz w:val="32"/>
        </w:rPr>
        <w:t>, a cura di S.Cassese, Torino, Utet, 1984, pp. 301-402.</w:t>
      </w:r>
    </w:p>
    <w:p w14:paraId="32C05A2A" w14:textId="77777777" w:rsidR="00B46DBF" w:rsidRDefault="00B46DBF" w:rsidP="00B46DBF">
      <w:pPr>
        <w:pStyle w:val="Testonormale"/>
        <w:jc w:val="both"/>
        <w:rPr>
          <w:rFonts w:ascii="Times New Roman" w:hAnsi="Times New Roman"/>
          <w:sz w:val="32"/>
        </w:rPr>
      </w:pPr>
    </w:p>
    <w:p w14:paraId="184FCD6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34. </w:t>
      </w:r>
      <w:r>
        <w:rPr>
          <w:rFonts w:ascii="Times New Roman" w:hAnsi="Times New Roman"/>
          <w:i/>
          <w:sz w:val="32"/>
        </w:rPr>
        <w:t>La cultura dell'efficienza nell'amministrazione italiana dopo la prima guerra mondiale</w:t>
      </w:r>
      <w:r>
        <w:rPr>
          <w:rFonts w:ascii="Times New Roman" w:hAnsi="Times New Roman"/>
          <w:sz w:val="32"/>
        </w:rPr>
        <w:t xml:space="preserve">, in IRI, </w:t>
      </w:r>
      <w:r>
        <w:rPr>
          <w:rFonts w:ascii="Times New Roman" w:hAnsi="Times New Roman"/>
          <w:i/>
          <w:sz w:val="32"/>
        </w:rPr>
        <w:t>Alberto Beneduce e i problemi dell'economia italiana del suo tempo.Atti della giornata di studio per la celebrazione del 50. anniversario dell'istituzione dell'IRI (Caserta, 11 novembre 1983)</w:t>
      </w:r>
      <w:r>
        <w:rPr>
          <w:rFonts w:ascii="Times New Roman" w:hAnsi="Times New Roman"/>
          <w:sz w:val="32"/>
        </w:rPr>
        <w:t>, Roma, Edindustria, 1985, pp. 161-174.</w:t>
      </w:r>
    </w:p>
    <w:p w14:paraId="4888DC70" w14:textId="77777777" w:rsidR="00B46DBF" w:rsidRDefault="00B46DBF" w:rsidP="00B46DBF">
      <w:pPr>
        <w:pStyle w:val="Testonormale"/>
        <w:jc w:val="both"/>
        <w:rPr>
          <w:rFonts w:ascii="Times New Roman" w:hAnsi="Times New Roman"/>
          <w:sz w:val="32"/>
        </w:rPr>
      </w:pPr>
    </w:p>
    <w:p w14:paraId="457D889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35. Recensione a A. Mortara (a cura di), </w:t>
      </w:r>
      <w:r>
        <w:rPr>
          <w:rFonts w:ascii="Times New Roman" w:hAnsi="Times New Roman"/>
          <w:i/>
          <w:sz w:val="32"/>
        </w:rPr>
        <w:t>I protagonisti dell'intervento pubblico in Italia</w:t>
      </w:r>
      <w:r>
        <w:rPr>
          <w:rFonts w:ascii="Times New Roman" w:hAnsi="Times New Roman"/>
          <w:sz w:val="32"/>
        </w:rPr>
        <w:t>, in "Rivista trimestrale di diritto pubblico", 1985, n. 2, pp. 580-584.</w:t>
      </w:r>
    </w:p>
    <w:p w14:paraId="7BEE8CEE" w14:textId="77777777" w:rsidR="00B46DBF" w:rsidRDefault="00B46DBF" w:rsidP="00B46DBF">
      <w:pPr>
        <w:pStyle w:val="Testonormale"/>
        <w:jc w:val="both"/>
        <w:rPr>
          <w:rFonts w:ascii="Times New Roman" w:hAnsi="Times New Roman"/>
          <w:sz w:val="32"/>
        </w:rPr>
      </w:pPr>
    </w:p>
    <w:p w14:paraId="09A1728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36. </w:t>
      </w:r>
      <w:r>
        <w:rPr>
          <w:rFonts w:ascii="Times New Roman" w:hAnsi="Times New Roman"/>
          <w:i/>
          <w:sz w:val="32"/>
        </w:rPr>
        <w:t>D'Alessio Francesco</w:t>
      </w:r>
      <w:r>
        <w:rPr>
          <w:rFonts w:ascii="Times New Roman" w:hAnsi="Times New Roman"/>
          <w:sz w:val="32"/>
        </w:rPr>
        <w:t xml:space="preserve">, in </w:t>
      </w:r>
      <w:r>
        <w:rPr>
          <w:rFonts w:ascii="Times New Roman" w:hAnsi="Times New Roman"/>
          <w:i/>
          <w:sz w:val="32"/>
        </w:rPr>
        <w:t>Dizionario biografico degli italiani</w:t>
      </w:r>
      <w:r>
        <w:rPr>
          <w:rFonts w:ascii="Times New Roman" w:hAnsi="Times New Roman"/>
          <w:sz w:val="32"/>
        </w:rPr>
        <w:t>, XXXI, Roma, Istituto dell'Enciclopedia Italiana, 1985, pp. 742-745.</w:t>
      </w:r>
    </w:p>
    <w:p w14:paraId="11B2BC5F" w14:textId="77777777" w:rsidR="00B46DBF" w:rsidRDefault="00B46DBF" w:rsidP="00B46DBF">
      <w:pPr>
        <w:pStyle w:val="Testonormale"/>
        <w:jc w:val="both"/>
        <w:rPr>
          <w:rFonts w:ascii="Times New Roman" w:hAnsi="Times New Roman"/>
          <w:sz w:val="32"/>
        </w:rPr>
      </w:pPr>
    </w:p>
    <w:p w14:paraId="10F1458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37. Recensione a G. Ciampi, </w:t>
      </w:r>
      <w:r>
        <w:rPr>
          <w:rFonts w:ascii="Times New Roman" w:hAnsi="Times New Roman"/>
          <w:i/>
          <w:sz w:val="32"/>
        </w:rPr>
        <w:t>Il governo della scuola nello Stato postunitario</w:t>
      </w:r>
      <w:r>
        <w:rPr>
          <w:rFonts w:ascii="Times New Roman" w:hAnsi="Times New Roman"/>
          <w:sz w:val="32"/>
        </w:rPr>
        <w:t>, in "Rivista trimestrale di diritto pubblico", 1985, n. 4, pp. 1174-1176.</w:t>
      </w:r>
    </w:p>
    <w:p w14:paraId="13043A29" w14:textId="77777777" w:rsidR="00B46DBF" w:rsidRDefault="00B46DBF" w:rsidP="00B46DBF">
      <w:pPr>
        <w:pStyle w:val="Testonormale"/>
        <w:jc w:val="both"/>
        <w:rPr>
          <w:rFonts w:ascii="Times New Roman" w:hAnsi="Times New Roman"/>
          <w:sz w:val="32"/>
        </w:rPr>
      </w:pPr>
    </w:p>
    <w:p w14:paraId="2437F7A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38. </w:t>
      </w:r>
      <w:r>
        <w:rPr>
          <w:rFonts w:ascii="Times New Roman" w:hAnsi="Times New Roman"/>
          <w:i/>
          <w:sz w:val="32"/>
        </w:rPr>
        <w:t>Amministrazione e mediazione degli interessi: le origini delle amministrazioni parallele</w:t>
      </w:r>
      <w:r>
        <w:rPr>
          <w:rFonts w:ascii="Times New Roman" w:hAnsi="Times New Roman"/>
          <w:sz w:val="32"/>
        </w:rPr>
        <w:t>, in "Archivio Isap", n.s., n.3, t.II, Milano, Giuffrè, 1985, pp. 1429-1512;</w:t>
      </w:r>
    </w:p>
    <w:p w14:paraId="1223D94C" w14:textId="77777777" w:rsidR="00B46DBF" w:rsidRDefault="00B46DBF" w:rsidP="00B46DBF">
      <w:pPr>
        <w:pStyle w:val="Testonormale"/>
        <w:jc w:val="both"/>
        <w:rPr>
          <w:rFonts w:ascii="Times New Roman" w:hAnsi="Times New Roman"/>
          <w:sz w:val="32"/>
        </w:rPr>
      </w:pPr>
    </w:p>
    <w:p w14:paraId="0453EB1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39. </w:t>
      </w:r>
      <w:r>
        <w:rPr>
          <w:rFonts w:ascii="Times New Roman" w:hAnsi="Times New Roman"/>
          <w:i/>
          <w:sz w:val="32"/>
        </w:rPr>
        <w:t>Elaborazione giuridica e burocrazia nell'età giolittiana</w:t>
      </w:r>
      <w:r>
        <w:rPr>
          <w:rFonts w:ascii="Times New Roman" w:hAnsi="Times New Roman"/>
          <w:sz w:val="32"/>
        </w:rPr>
        <w:t xml:space="preserve">, in </w:t>
      </w:r>
      <w:r>
        <w:rPr>
          <w:rFonts w:ascii="Times New Roman" w:hAnsi="Times New Roman"/>
          <w:i/>
          <w:sz w:val="32"/>
        </w:rPr>
        <w:t>I giuristi e la crisi dello Stato liberale in Italia fra Otto e Novecento</w:t>
      </w:r>
      <w:r>
        <w:rPr>
          <w:rFonts w:ascii="Times New Roman" w:hAnsi="Times New Roman"/>
          <w:sz w:val="32"/>
        </w:rPr>
        <w:t>, a cura di A.Mazzacane, Napoli, Liguori, 1986, pp. 291-306.</w:t>
      </w:r>
    </w:p>
    <w:p w14:paraId="226F7B59" w14:textId="77777777" w:rsidR="00B46DBF" w:rsidRDefault="00B46DBF" w:rsidP="00B46DBF">
      <w:pPr>
        <w:pStyle w:val="Testonormale"/>
        <w:jc w:val="both"/>
        <w:rPr>
          <w:rFonts w:ascii="Times New Roman" w:hAnsi="Times New Roman"/>
          <w:sz w:val="32"/>
        </w:rPr>
      </w:pPr>
    </w:p>
    <w:p w14:paraId="29DBC79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40. </w:t>
      </w:r>
      <w:r>
        <w:rPr>
          <w:rFonts w:ascii="Times New Roman" w:hAnsi="Times New Roman"/>
          <w:i/>
          <w:sz w:val="32"/>
        </w:rPr>
        <w:t>Le Carte Arena</w:t>
      </w:r>
      <w:r>
        <w:rPr>
          <w:rFonts w:ascii="Times New Roman" w:hAnsi="Times New Roman"/>
          <w:sz w:val="32"/>
        </w:rPr>
        <w:t>, in "Rivista trimestrale di diritto pubblico", 1986, n. 2, pp. 541-552.</w:t>
      </w:r>
    </w:p>
    <w:p w14:paraId="6F83F564" w14:textId="77777777" w:rsidR="00B46DBF" w:rsidRDefault="00B46DBF" w:rsidP="00B46DBF">
      <w:pPr>
        <w:pStyle w:val="Testonormale"/>
        <w:jc w:val="both"/>
        <w:rPr>
          <w:rFonts w:ascii="Times New Roman" w:hAnsi="Times New Roman"/>
          <w:sz w:val="32"/>
        </w:rPr>
      </w:pPr>
    </w:p>
    <w:p w14:paraId="3469F6D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41. </w:t>
      </w:r>
      <w:r>
        <w:rPr>
          <w:rFonts w:ascii="Times New Roman" w:hAnsi="Times New Roman"/>
          <w:i/>
          <w:sz w:val="32"/>
        </w:rPr>
        <w:t>La protesta operaia e l'antifascismo di base</w:t>
      </w:r>
      <w:r>
        <w:rPr>
          <w:rFonts w:ascii="Times New Roman" w:hAnsi="Times New Roman"/>
          <w:sz w:val="32"/>
        </w:rPr>
        <w:t xml:space="preserve">, in </w:t>
      </w:r>
      <w:r>
        <w:rPr>
          <w:rFonts w:ascii="Times New Roman" w:hAnsi="Times New Roman"/>
          <w:i/>
          <w:sz w:val="32"/>
        </w:rPr>
        <w:t>L'antifascismo in Sardegna</w:t>
      </w:r>
      <w:r>
        <w:rPr>
          <w:rFonts w:ascii="Times New Roman" w:hAnsi="Times New Roman"/>
          <w:sz w:val="32"/>
        </w:rPr>
        <w:t>, 2 voll. a cura di M.Brigaglia, F.Manconi, A.Mattone, G.Melis, vol.1, Cagliari, Della Torre,1986, pp. 13 ss.</w:t>
      </w:r>
    </w:p>
    <w:p w14:paraId="603047BC" w14:textId="77777777" w:rsidR="00B46DBF" w:rsidRDefault="00B46DBF" w:rsidP="00B46DBF">
      <w:pPr>
        <w:pStyle w:val="Testonormale"/>
        <w:jc w:val="both"/>
        <w:rPr>
          <w:rFonts w:ascii="Times New Roman" w:hAnsi="Times New Roman"/>
          <w:sz w:val="32"/>
        </w:rPr>
      </w:pPr>
    </w:p>
    <w:p w14:paraId="373CF421"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42. </w:t>
      </w:r>
      <w:r>
        <w:rPr>
          <w:rFonts w:ascii="Times New Roman" w:hAnsi="Times New Roman"/>
          <w:i/>
          <w:sz w:val="32"/>
        </w:rPr>
        <w:t>"Il Pinna e i suoi amici"...L'antifascismo degli avvocati a Nuoro</w:t>
      </w:r>
      <w:r>
        <w:rPr>
          <w:rFonts w:ascii="Times New Roman" w:hAnsi="Times New Roman"/>
          <w:sz w:val="32"/>
        </w:rPr>
        <w:t xml:space="preserve">, in </w:t>
      </w:r>
      <w:r>
        <w:rPr>
          <w:rFonts w:ascii="Times New Roman" w:hAnsi="Times New Roman"/>
          <w:i/>
          <w:sz w:val="32"/>
        </w:rPr>
        <w:t>L'antifascismo in Sardegna</w:t>
      </w:r>
      <w:r>
        <w:rPr>
          <w:rFonts w:ascii="Times New Roman" w:hAnsi="Times New Roman"/>
          <w:sz w:val="32"/>
        </w:rPr>
        <w:t>, 2 voll., a cura di M.Brigaglia et al., vol.2, Cagliari, Della Torre, 1986, pp. 225-232.</w:t>
      </w:r>
    </w:p>
    <w:p w14:paraId="386E60FE" w14:textId="77777777" w:rsidR="00B46DBF" w:rsidRDefault="00B46DBF" w:rsidP="00B46DBF">
      <w:pPr>
        <w:pStyle w:val="Testonormale"/>
        <w:jc w:val="both"/>
        <w:rPr>
          <w:rFonts w:ascii="Times New Roman" w:hAnsi="Times New Roman"/>
          <w:sz w:val="32"/>
        </w:rPr>
      </w:pPr>
    </w:p>
    <w:p w14:paraId="7D8BC34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43. Recensione a J.L. Mestre, </w:t>
      </w:r>
      <w:r>
        <w:rPr>
          <w:rFonts w:ascii="Times New Roman" w:hAnsi="Times New Roman"/>
          <w:i/>
          <w:sz w:val="32"/>
        </w:rPr>
        <w:t>Introduction historique au droit administratif français</w:t>
      </w:r>
      <w:r>
        <w:rPr>
          <w:rFonts w:ascii="Times New Roman" w:hAnsi="Times New Roman"/>
          <w:sz w:val="32"/>
        </w:rPr>
        <w:t>, in "Rivista trimestrale di diritto pubblico", 1986, n. 3, pp. 925-927.</w:t>
      </w:r>
    </w:p>
    <w:p w14:paraId="75CFF7F9" w14:textId="77777777" w:rsidR="00B46DBF" w:rsidRDefault="00B46DBF" w:rsidP="00B46DBF">
      <w:pPr>
        <w:pStyle w:val="Testonormale"/>
        <w:jc w:val="both"/>
        <w:rPr>
          <w:rFonts w:ascii="Times New Roman" w:hAnsi="Times New Roman"/>
          <w:sz w:val="32"/>
        </w:rPr>
      </w:pPr>
    </w:p>
    <w:p w14:paraId="466902A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44. </w:t>
      </w:r>
      <w:r>
        <w:rPr>
          <w:rFonts w:ascii="Times New Roman" w:hAnsi="Times New Roman"/>
          <w:i/>
          <w:sz w:val="32"/>
        </w:rPr>
        <w:t>D'Amelio Salvatore</w:t>
      </w:r>
      <w:r>
        <w:rPr>
          <w:rFonts w:ascii="Times New Roman" w:hAnsi="Times New Roman"/>
          <w:sz w:val="32"/>
        </w:rPr>
        <w:t xml:space="preserve">, in </w:t>
      </w:r>
      <w:r>
        <w:rPr>
          <w:rFonts w:ascii="Times New Roman" w:hAnsi="Times New Roman"/>
          <w:i/>
          <w:sz w:val="32"/>
        </w:rPr>
        <w:t>Dizionario biografico degli italiani</w:t>
      </w:r>
      <w:r>
        <w:rPr>
          <w:rFonts w:ascii="Times New Roman" w:hAnsi="Times New Roman"/>
          <w:sz w:val="32"/>
        </w:rPr>
        <w:t>, XXXII, Roma, Istituto dell'Enciclopedia Italiana, 1986, pp. 313-317.</w:t>
      </w:r>
    </w:p>
    <w:p w14:paraId="459833A9" w14:textId="77777777" w:rsidR="00B46DBF" w:rsidRDefault="00B46DBF" w:rsidP="00B46DBF">
      <w:pPr>
        <w:pStyle w:val="Testonormale"/>
        <w:jc w:val="both"/>
        <w:rPr>
          <w:rFonts w:ascii="Times New Roman" w:hAnsi="Times New Roman"/>
          <w:sz w:val="32"/>
        </w:rPr>
      </w:pPr>
    </w:p>
    <w:p w14:paraId="7B02B68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45. Recensione a M.Missori, </w:t>
      </w:r>
      <w:r>
        <w:rPr>
          <w:rFonts w:ascii="Times New Roman" w:hAnsi="Times New Roman"/>
          <w:i/>
          <w:sz w:val="32"/>
        </w:rPr>
        <w:t>Gerarchie e statuti del PNF</w:t>
      </w:r>
      <w:r>
        <w:rPr>
          <w:rFonts w:ascii="Times New Roman" w:hAnsi="Times New Roman"/>
          <w:sz w:val="32"/>
        </w:rPr>
        <w:t>, in "Rivista trimestrale di diritto pubblico", 1987, n. 2, pp. 585-586.</w:t>
      </w:r>
    </w:p>
    <w:p w14:paraId="32224F76" w14:textId="77777777" w:rsidR="00B46DBF" w:rsidRDefault="00B46DBF" w:rsidP="00B46DBF">
      <w:pPr>
        <w:pStyle w:val="Testonormale"/>
        <w:jc w:val="both"/>
        <w:rPr>
          <w:rFonts w:ascii="Times New Roman" w:hAnsi="Times New Roman"/>
          <w:sz w:val="32"/>
        </w:rPr>
      </w:pPr>
    </w:p>
    <w:p w14:paraId="694F2EA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46. Recensione a Università di Lecce. Dipartimento di scienze economiche e sociali, </w:t>
      </w:r>
      <w:r>
        <w:rPr>
          <w:rFonts w:ascii="Times New Roman" w:hAnsi="Times New Roman"/>
          <w:i/>
          <w:sz w:val="32"/>
        </w:rPr>
        <w:t>La formazione della diplomazia nazionale (1861-1915)</w:t>
      </w:r>
      <w:r>
        <w:rPr>
          <w:rFonts w:ascii="Times New Roman" w:hAnsi="Times New Roman"/>
          <w:sz w:val="32"/>
        </w:rPr>
        <w:t>, in "Materiali per una storia della cultura giuridica", XVII, n.1, giugno 1987, pp. 279-283.</w:t>
      </w:r>
    </w:p>
    <w:p w14:paraId="1DBE36EE" w14:textId="77777777" w:rsidR="00B46DBF" w:rsidRDefault="00B46DBF" w:rsidP="00B46DBF">
      <w:pPr>
        <w:pStyle w:val="Testonormale"/>
        <w:jc w:val="both"/>
        <w:rPr>
          <w:rFonts w:ascii="Times New Roman" w:hAnsi="Times New Roman"/>
          <w:sz w:val="32"/>
        </w:rPr>
      </w:pPr>
    </w:p>
    <w:p w14:paraId="254E160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47. </w:t>
      </w:r>
      <w:r>
        <w:rPr>
          <w:rFonts w:ascii="Times New Roman" w:hAnsi="Times New Roman"/>
          <w:i/>
          <w:sz w:val="32"/>
        </w:rPr>
        <w:t>Le Ministére des Affaires Etrangéres.1861-1887</w:t>
      </w:r>
      <w:r>
        <w:rPr>
          <w:rFonts w:ascii="Times New Roman" w:hAnsi="Times New Roman"/>
          <w:sz w:val="32"/>
        </w:rPr>
        <w:t xml:space="preserve">, in </w:t>
      </w:r>
      <w:r>
        <w:rPr>
          <w:rFonts w:ascii="Times New Roman" w:hAnsi="Times New Roman"/>
          <w:i/>
          <w:sz w:val="32"/>
        </w:rPr>
        <w:t>Le systéme du merit.The merit system</w:t>
      </w:r>
      <w:r>
        <w:rPr>
          <w:rFonts w:ascii="Times New Roman" w:hAnsi="Times New Roman"/>
          <w:sz w:val="32"/>
        </w:rPr>
        <w:t>, in "Cahier d'histoire de l'administration" (IISA, Bruxelles),1987, n. 2, pp. 123-137.</w:t>
      </w:r>
    </w:p>
    <w:p w14:paraId="3FAF4ADB" w14:textId="77777777" w:rsidR="00B46DBF" w:rsidRDefault="00B46DBF" w:rsidP="00B46DBF">
      <w:pPr>
        <w:pStyle w:val="Testonormale"/>
        <w:jc w:val="both"/>
        <w:rPr>
          <w:rFonts w:ascii="Times New Roman" w:hAnsi="Times New Roman"/>
          <w:sz w:val="32"/>
        </w:rPr>
      </w:pPr>
    </w:p>
    <w:p w14:paraId="42D77E4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48. </w:t>
      </w:r>
      <w:r>
        <w:rPr>
          <w:rFonts w:ascii="Times New Roman" w:hAnsi="Times New Roman"/>
          <w:i/>
          <w:sz w:val="32"/>
        </w:rPr>
        <w:t>La burocrazia e le riviste: per una storia della cultura dell'amministrazione</w:t>
      </w:r>
      <w:r>
        <w:rPr>
          <w:rFonts w:ascii="Times New Roman" w:hAnsi="Times New Roman"/>
          <w:sz w:val="32"/>
        </w:rPr>
        <w:t>, in "Quaderni fiorentini per la storia del pensiero giuridico moderno", 1987, n. 16, pp. 47-104.</w:t>
      </w:r>
    </w:p>
    <w:p w14:paraId="6013ADD9" w14:textId="77777777" w:rsidR="00B46DBF" w:rsidRDefault="00B46DBF" w:rsidP="00B46DBF">
      <w:pPr>
        <w:pStyle w:val="Testonormale"/>
        <w:jc w:val="both"/>
        <w:rPr>
          <w:rFonts w:ascii="Times New Roman" w:hAnsi="Times New Roman"/>
          <w:sz w:val="32"/>
        </w:rPr>
      </w:pPr>
    </w:p>
    <w:p w14:paraId="6E01520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49. </w:t>
      </w:r>
      <w:r>
        <w:rPr>
          <w:rFonts w:ascii="Times New Roman" w:hAnsi="Times New Roman"/>
          <w:i/>
          <w:sz w:val="32"/>
        </w:rPr>
        <w:t>Il sistema del merito nel Ministero degli Affari Esteri (1861-1887)</w:t>
      </w:r>
      <w:r>
        <w:rPr>
          <w:rFonts w:ascii="Times New Roman" w:hAnsi="Times New Roman"/>
          <w:sz w:val="32"/>
        </w:rPr>
        <w:t>, in "Rivista trimestrale di diritto pubblico", 1987, n. 2, pp. 429-448.</w:t>
      </w:r>
    </w:p>
    <w:p w14:paraId="43B565A2" w14:textId="77777777" w:rsidR="00B46DBF" w:rsidRDefault="00B46DBF" w:rsidP="00B46DBF">
      <w:pPr>
        <w:pStyle w:val="Testonormale"/>
        <w:jc w:val="both"/>
        <w:rPr>
          <w:rFonts w:ascii="Times New Roman" w:hAnsi="Times New Roman"/>
          <w:sz w:val="32"/>
        </w:rPr>
      </w:pPr>
    </w:p>
    <w:p w14:paraId="2108D89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50. </w:t>
      </w:r>
      <w:r>
        <w:rPr>
          <w:rFonts w:ascii="Times New Roman" w:hAnsi="Times New Roman"/>
          <w:i/>
          <w:sz w:val="32"/>
        </w:rPr>
        <w:t>Presentazione</w:t>
      </w:r>
      <w:r>
        <w:rPr>
          <w:rFonts w:ascii="Times New Roman" w:hAnsi="Times New Roman"/>
          <w:sz w:val="32"/>
        </w:rPr>
        <w:t xml:space="preserve"> </w:t>
      </w:r>
      <w:r>
        <w:rPr>
          <w:rFonts w:ascii="Times New Roman" w:hAnsi="Times New Roman"/>
          <w:i/>
          <w:sz w:val="32"/>
        </w:rPr>
        <w:t>di "Quaderni sardi di storia"</w:t>
      </w:r>
      <w:r>
        <w:rPr>
          <w:rFonts w:ascii="Times New Roman" w:hAnsi="Times New Roman"/>
          <w:sz w:val="32"/>
        </w:rPr>
        <w:t>, in "Studi sardi", XXVII, 1986-87, pp. 499-504.</w:t>
      </w:r>
    </w:p>
    <w:p w14:paraId="6B69B913" w14:textId="77777777" w:rsidR="00B46DBF" w:rsidRDefault="00B46DBF" w:rsidP="00B46DBF">
      <w:pPr>
        <w:pStyle w:val="Testonormale"/>
        <w:jc w:val="both"/>
        <w:rPr>
          <w:rFonts w:ascii="Times New Roman" w:hAnsi="Times New Roman"/>
          <w:sz w:val="32"/>
        </w:rPr>
      </w:pPr>
    </w:p>
    <w:p w14:paraId="51EDEBC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51. </w:t>
      </w:r>
      <w:r>
        <w:rPr>
          <w:rFonts w:ascii="Times New Roman" w:hAnsi="Times New Roman"/>
          <w:i/>
          <w:sz w:val="32"/>
        </w:rPr>
        <w:t>Arena Celestino</w:t>
      </w:r>
      <w:r>
        <w:rPr>
          <w:rFonts w:ascii="Times New Roman" w:hAnsi="Times New Roman"/>
          <w:sz w:val="32"/>
        </w:rPr>
        <w:t xml:space="preserve">, in </w:t>
      </w:r>
      <w:r>
        <w:rPr>
          <w:rFonts w:ascii="Times New Roman" w:hAnsi="Times New Roman"/>
          <w:i/>
          <w:sz w:val="32"/>
        </w:rPr>
        <w:t>Dizionario biografico degli italiani.Primo supplemento</w:t>
      </w:r>
      <w:r>
        <w:rPr>
          <w:rFonts w:ascii="Times New Roman" w:hAnsi="Times New Roman"/>
          <w:sz w:val="32"/>
        </w:rPr>
        <w:t>, XXXIV, Roma, Istituto dell'Enciclopedia Italiana, 1988, pp. 170-173.</w:t>
      </w:r>
    </w:p>
    <w:p w14:paraId="2F7B6ECA" w14:textId="77777777" w:rsidR="00B46DBF" w:rsidRDefault="00B46DBF" w:rsidP="00B46DBF">
      <w:pPr>
        <w:pStyle w:val="Testonormale"/>
        <w:jc w:val="both"/>
        <w:rPr>
          <w:rFonts w:ascii="Times New Roman" w:hAnsi="Times New Roman"/>
          <w:sz w:val="32"/>
        </w:rPr>
      </w:pPr>
    </w:p>
    <w:p w14:paraId="2D55FD05"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52. </w:t>
      </w:r>
      <w:r>
        <w:rPr>
          <w:rFonts w:ascii="Times New Roman" w:hAnsi="Times New Roman"/>
          <w:i/>
          <w:sz w:val="32"/>
        </w:rPr>
        <w:t>Cassitta Antonio</w:t>
      </w:r>
      <w:r>
        <w:rPr>
          <w:rFonts w:ascii="Times New Roman" w:hAnsi="Times New Roman"/>
          <w:sz w:val="32"/>
        </w:rPr>
        <w:t xml:space="preserve">, in </w:t>
      </w:r>
      <w:r>
        <w:rPr>
          <w:rFonts w:ascii="Times New Roman" w:hAnsi="Times New Roman"/>
          <w:i/>
          <w:sz w:val="32"/>
        </w:rPr>
        <w:t>Dizionario biografico degli italiani.Primo supplemento</w:t>
      </w:r>
      <w:r>
        <w:rPr>
          <w:rFonts w:ascii="Times New Roman" w:hAnsi="Times New Roman"/>
          <w:sz w:val="32"/>
        </w:rPr>
        <w:t>, XXXIV, Roma, Istituto dell'Enciclopedia Italiana, 1988, pp. 682-684.</w:t>
      </w:r>
    </w:p>
    <w:p w14:paraId="56D88726" w14:textId="77777777" w:rsidR="00B46DBF" w:rsidRDefault="00B46DBF" w:rsidP="00B46DBF">
      <w:pPr>
        <w:pStyle w:val="Testonormale"/>
        <w:jc w:val="both"/>
        <w:rPr>
          <w:rFonts w:ascii="Times New Roman" w:hAnsi="Times New Roman"/>
          <w:sz w:val="32"/>
        </w:rPr>
      </w:pPr>
    </w:p>
    <w:p w14:paraId="4BC5B0F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53. </w:t>
      </w:r>
      <w:r>
        <w:rPr>
          <w:rFonts w:ascii="Times New Roman" w:hAnsi="Times New Roman"/>
          <w:i/>
          <w:sz w:val="32"/>
        </w:rPr>
        <w:t>Società senza Stato? Per uno studio delle amministrazioni periferiche tra età liberale e periodo fascista</w:t>
      </w:r>
      <w:r>
        <w:rPr>
          <w:rFonts w:ascii="Times New Roman" w:hAnsi="Times New Roman"/>
          <w:sz w:val="32"/>
        </w:rPr>
        <w:t>, in "Meridiana", 1988, n. 4, pp. 91-99</w:t>
      </w:r>
    </w:p>
    <w:p w14:paraId="7A21FC37" w14:textId="77777777" w:rsidR="00B46DBF" w:rsidRDefault="00B46DBF" w:rsidP="00B46DBF">
      <w:pPr>
        <w:pStyle w:val="Testonormale"/>
        <w:jc w:val="both"/>
        <w:rPr>
          <w:rFonts w:ascii="Times New Roman" w:hAnsi="Times New Roman"/>
          <w:sz w:val="32"/>
        </w:rPr>
      </w:pPr>
    </w:p>
    <w:p w14:paraId="04D5D50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54. Intervento (in collab.con Manlio Brigaglia) in </w:t>
      </w:r>
      <w:r>
        <w:rPr>
          <w:rFonts w:ascii="Times New Roman" w:hAnsi="Times New Roman"/>
          <w:i/>
          <w:sz w:val="32"/>
        </w:rPr>
        <w:t>La questione meridionale. Atti del convegno di studi. Cagliari 23-24 ottobre 1987</w:t>
      </w:r>
      <w:r>
        <w:rPr>
          <w:rFonts w:ascii="Times New Roman" w:hAnsi="Times New Roman"/>
          <w:sz w:val="32"/>
        </w:rPr>
        <w:t>, Cagliari, Consiglio regionale della Sardegna, 1988, pp 212-219.</w:t>
      </w:r>
    </w:p>
    <w:p w14:paraId="1A5B0BFF" w14:textId="77777777" w:rsidR="00B46DBF" w:rsidRDefault="00B46DBF" w:rsidP="00B46DBF">
      <w:pPr>
        <w:pStyle w:val="Testonormale"/>
        <w:jc w:val="both"/>
        <w:rPr>
          <w:rFonts w:ascii="Times New Roman" w:hAnsi="Times New Roman"/>
          <w:sz w:val="32"/>
        </w:rPr>
      </w:pPr>
    </w:p>
    <w:p w14:paraId="31E7F8E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55. </w:t>
      </w:r>
      <w:r>
        <w:rPr>
          <w:rFonts w:ascii="Times New Roman" w:hAnsi="Times New Roman"/>
          <w:i/>
          <w:sz w:val="32"/>
        </w:rPr>
        <w:t>La partecipazione dell'alta burocrazia italiana al Senato nell'epoca liberale</w:t>
      </w:r>
      <w:r>
        <w:rPr>
          <w:rFonts w:ascii="Times New Roman" w:hAnsi="Times New Roman"/>
          <w:sz w:val="32"/>
        </w:rPr>
        <w:t>, in "Trimestre", 1988, n. 1-4, pp. 211-236.</w:t>
      </w:r>
    </w:p>
    <w:p w14:paraId="2B4553EC" w14:textId="77777777" w:rsidR="00B46DBF" w:rsidRDefault="00B46DBF" w:rsidP="00B46DBF">
      <w:pPr>
        <w:pStyle w:val="Testonormale"/>
        <w:jc w:val="both"/>
        <w:rPr>
          <w:rFonts w:ascii="Times New Roman" w:hAnsi="Times New Roman"/>
          <w:sz w:val="32"/>
        </w:rPr>
      </w:pPr>
    </w:p>
    <w:p w14:paraId="1DB14493" w14:textId="36A278E3" w:rsidR="00B46DBF" w:rsidRDefault="00B46DBF" w:rsidP="00B46DBF">
      <w:pPr>
        <w:pStyle w:val="Testonormale"/>
        <w:jc w:val="both"/>
        <w:rPr>
          <w:rFonts w:ascii="Times New Roman" w:hAnsi="Times New Roman"/>
          <w:sz w:val="32"/>
        </w:rPr>
      </w:pPr>
      <w:r>
        <w:rPr>
          <w:rFonts w:ascii="Times New Roman" w:hAnsi="Times New Roman"/>
          <w:sz w:val="32"/>
        </w:rPr>
        <w:t xml:space="preserve">56. </w:t>
      </w:r>
      <w:r>
        <w:rPr>
          <w:rFonts w:ascii="Times New Roman" w:hAnsi="Times New Roman"/>
          <w:i/>
          <w:sz w:val="32"/>
        </w:rPr>
        <w:t>Due modelli di amministrazione fra liberalismo e fascismo.</w:t>
      </w:r>
      <w:r w:rsidR="00CE55A2">
        <w:rPr>
          <w:rFonts w:ascii="Times New Roman" w:hAnsi="Times New Roman"/>
          <w:i/>
          <w:sz w:val="32"/>
        </w:rPr>
        <w:t xml:space="preserve"> </w:t>
      </w:r>
      <w:r>
        <w:rPr>
          <w:rFonts w:ascii="Times New Roman" w:hAnsi="Times New Roman"/>
          <w:i/>
          <w:sz w:val="32"/>
        </w:rPr>
        <w:t>Burocrazie tradizionali e nuovi apparati</w:t>
      </w:r>
      <w:r>
        <w:rPr>
          <w:rFonts w:ascii="Times New Roman" w:hAnsi="Times New Roman"/>
          <w:sz w:val="32"/>
        </w:rPr>
        <w:t>, Roma, Ministero per i beni culturali e ambientali.</w:t>
      </w:r>
      <w:r w:rsidR="00CE55A2">
        <w:rPr>
          <w:rFonts w:ascii="Times New Roman" w:hAnsi="Times New Roman"/>
          <w:sz w:val="32"/>
        </w:rPr>
        <w:t xml:space="preserve"> </w:t>
      </w:r>
      <w:r>
        <w:rPr>
          <w:rFonts w:ascii="Times New Roman" w:hAnsi="Times New Roman"/>
          <w:sz w:val="32"/>
        </w:rPr>
        <w:t>Ufficio centrale per i beni archivistici, Pubblicazioni degli archivi di Stato.</w:t>
      </w:r>
      <w:r w:rsidR="00CE55A2">
        <w:rPr>
          <w:rFonts w:ascii="Times New Roman" w:hAnsi="Times New Roman"/>
          <w:sz w:val="32"/>
        </w:rPr>
        <w:t xml:space="preserve"> </w:t>
      </w:r>
      <w:r>
        <w:rPr>
          <w:rFonts w:ascii="Times New Roman" w:hAnsi="Times New Roman"/>
          <w:sz w:val="32"/>
        </w:rPr>
        <w:t>Saggi, 1988, pp.306.</w:t>
      </w:r>
    </w:p>
    <w:p w14:paraId="34A08BF4" w14:textId="77777777" w:rsidR="00B46DBF" w:rsidRDefault="00B46DBF" w:rsidP="00B46DBF">
      <w:pPr>
        <w:pStyle w:val="Testonormale"/>
        <w:jc w:val="both"/>
        <w:rPr>
          <w:rFonts w:ascii="Times New Roman" w:hAnsi="Times New Roman"/>
          <w:sz w:val="32"/>
        </w:rPr>
      </w:pPr>
    </w:p>
    <w:p w14:paraId="0E25CD3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57. </w:t>
      </w:r>
      <w:r>
        <w:rPr>
          <w:rFonts w:ascii="Times New Roman" w:hAnsi="Times New Roman"/>
          <w:i/>
          <w:sz w:val="32"/>
        </w:rPr>
        <w:t>Agli albori della produttività burocratica: organizzazione del lavoro e cultura dell'amministrazione nell'Italia postunitaria</w:t>
      </w:r>
      <w:r>
        <w:rPr>
          <w:rFonts w:ascii="Times New Roman" w:hAnsi="Times New Roman"/>
          <w:sz w:val="32"/>
        </w:rPr>
        <w:t>, prolusione letta all'inaugurazione del 427.a.a.dell'Università di Sassari, a cura dell'Università di Sassari, Sassari, 1989; poi in "Rivista trimestrale di scienza dell'amministrazione", 1989, n. 3, pp. 95-112.</w:t>
      </w:r>
    </w:p>
    <w:p w14:paraId="5B3F361C" w14:textId="77777777" w:rsidR="00B46DBF" w:rsidRDefault="00B46DBF" w:rsidP="00B46DBF">
      <w:pPr>
        <w:pStyle w:val="Testonormale"/>
        <w:jc w:val="both"/>
        <w:rPr>
          <w:rFonts w:ascii="Times New Roman" w:hAnsi="Times New Roman"/>
          <w:sz w:val="32"/>
        </w:rPr>
      </w:pPr>
    </w:p>
    <w:p w14:paraId="230BBCA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58. </w:t>
      </w:r>
      <w:r>
        <w:rPr>
          <w:rFonts w:ascii="Times New Roman" w:hAnsi="Times New Roman"/>
          <w:i/>
          <w:sz w:val="32"/>
        </w:rPr>
        <w:t>L'organizzazione della gestione: l'INPS nel sistema amministrativo italiano</w:t>
      </w:r>
      <w:r>
        <w:rPr>
          <w:rFonts w:ascii="Times New Roman" w:hAnsi="Times New Roman"/>
          <w:sz w:val="32"/>
        </w:rPr>
        <w:t xml:space="preserve">, in </w:t>
      </w:r>
      <w:r>
        <w:rPr>
          <w:rFonts w:ascii="Times New Roman" w:hAnsi="Times New Roman"/>
          <w:i/>
          <w:sz w:val="32"/>
        </w:rPr>
        <w:t>Atti del convegno di studi "Novant'anni di previdenza in Italia: culture, politiche, strutture", Roma 9-10 novembre 1988</w:t>
      </w:r>
      <w:r>
        <w:rPr>
          <w:rFonts w:ascii="Times New Roman" w:hAnsi="Times New Roman"/>
          <w:sz w:val="32"/>
        </w:rPr>
        <w:t>, supplemento al n.1 (gennaio-febbraio 1989) di "Previdenza Sociale", Roma, 1989, pp. 99-129.</w:t>
      </w:r>
    </w:p>
    <w:p w14:paraId="1451C690" w14:textId="77777777" w:rsidR="00B46DBF" w:rsidRDefault="00B46DBF" w:rsidP="00B46DBF">
      <w:pPr>
        <w:pStyle w:val="Testonormale"/>
        <w:jc w:val="both"/>
        <w:rPr>
          <w:rFonts w:ascii="Times New Roman" w:hAnsi="Times New Roman"/>
          <w:sz w:val="32"/>
        </w:rPr>
      </w:pPr>
    </w:p>
    <w:p w14:paraId="203B3F0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59. </w:t>
      </w:r>
      <w:r>
        <w:rPr>
          <w:rFonts w:ascii="Times New Roman" w:hAnsi="Times New Roman"/>
          <w:i/>
          <w:sz w:val="32"/>
        </w:rPr>
        <w:t>Tendenze della storiografia sull'amministrazione italiana: gli studi sui ministeri e quelli sugli enti pubblici</w:t>
      </w:r>
      <w:r>
        <w:rPr>
          <w:rFonts w:ascii="Times New Roman" w:hAnsi="Times New Roman"/>
          <w:sz w:val="32"/>
        </w:rPr>
        <w:t>, in "Jahrbuch f</w:t>
      </w:r>
      <w:r>
        <w:rPr>
          <w:rFonts w:ascii="Times New Roman" w:hAnsi="Times New Roman" w:cs="Times New Roman"/>
          <w:sz w:val="32"/>
        </w:rPr>
        <w:t>ű</w:t>
      </w:r>
      <w:r>
        <w:rPr>
          <w:rFonts w:ascii="Times New Roman" w:hAnsi="Times New Roman"/>
          <w:sz w:val="32"/>
        </w:rPr>
        <w:t>r Europ</w:t>
      </w:r>
      <w:r>
        <w:rPr>
          <w:rFonts w:ascii="Times New Roman" w:hAnsi="Times New Roman" w:cs="Times New Roman"/>
          <w:sz w:val="32"/>
        </w:rPr>
        <w:t>ä</w:t>
      </w:r>
      <w:r>
        <w:rPr>
          <w:rFonts w:ascii="Times New Roman" w:hAnsi="Times New Roman"/>
          <w:sz w:val="32"/>
        </w:rPr>
        <w:t>ische verwaltungsgeschichte", 1989, n. 1, pp. 315-335.</w:t>
      </w:r>
    </w:p>
    <w:p w14:paraId="1BECE826" w14:textId="77777777" w:rsidR="00B46DBF" w:rsidRDefault="00B46DBF" w:rsidP="00B46DBF">
      <w:pPr>
        <w:pStyle w:val="Testonormale"/>
        <w:jc w:val="both"/>
        <w:rPr>
          <w:rFonts w:ascii="Times New Roman" w:hAnsi="Times New Roman"/>
          <w:sz w:val="32"/>
        </w:rPr>
      </w:pPr>
    </w:p>
    <w:p w14:paraId="6A92CB06" w14:textId="1030AD8B" w:rsidR="00B46DBF" w:rsidRDefault="00B46DBF" w:rsidP="00B46DBF">
      <w:pPr>
        <w:pStyle w:val="Testonormale"/>
        <w:jc w:val="both"/>
        <w:rPr>
          <w:rFonts w:ascii="Times New Roman" w:hAnsi="Times New Roman"/>
          <w:sz w:val="32"/>
        </w:rPr>
      </w:pPr>
      <w:r>
        <w:rPr>
          <w:rFonts w:ascii="Times New Roman" w:hAnsi="Times New Roman"/>
          <w:sz w:val="32"/>
        </w:rPr>
        <w:t xml:space="preserve">60. Recensione a </w:t>
      </w:r>
      <w:r>
        <w:rPr>
          <w:rFonts w:ascii="Times New Roman" w:hAnsi="Times New Roman"/>
          <w:i/>
          <w:sz w:val="32"/>
        </w:rPr>
        <w:t>La formazione della diplomazia nazionale.</w:t>
      </w:r>
      <w:r w:rsidR="00123EBB">
        <w:rPr>
          <w:rFonts w:ascii="Times New Roman" w:hAnsi="Times New Roman"/>
          <w:i/>
          <w:sz w:val="32"/>
        </w:rPr>
        <w:t xml:space="preserve"> </w:t>
      </w:r>
      <w:r>
        <w:rPr>
          <w:rFonts w:ascii="Times New Roman" w:hAnsi="Times New Roman"/>
          <w:i/>
          <w:sz w:val="32"/>
        </w:rPr>
        <w:t>Repertorio biobibliografico</w:t>
      </w:r>
      <w:r>
        <w:rPr>
          <w:rFonts w:ascii="Times New Roman" w:hAnsi="Times New Roman"/>
          <w:sz w:val="32"/>
        </w:rPr>
        <w:t>, in "Rivista trimestrale di diritto pubblico", 1989, n. 1, pp. 266-267.</w:t>
      </w:r>
    </w:p>
    <w:p w14:paraId="1C83A17D" w14:textId="77777777" w:rsidR="00B46DBF" w:rsidRDefault="00B46DBF" w:rsidP="00B46DBF">
      <w:pPr>
        <w:pStyle w:val="Testonormale"/>
        <w:jc w:val="both"/>
        <w:rPr>
          <w:rFonts w:ascii="Times New Roman" w:hAnsi="Times New Roman"/>
          <w:sz w:val="32"/>
        </w:rPr>
      </w:pPr>
    </w:p>
    <w:p w14:paraId="00D6F901"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61. Intervento nella Tavola rotonda su "Diplomazia, classe politica e grandi corpi dello Stato in età liberale", in </w:t>
      </w:r>
      <w:r>
        <w:rPr>
          <w:rFonts w:ascii="Times New Roman" w:hAnsi="Times New Roman"/>
          <w:i/>
          <w:sz w:val="32"/>
        </w:rPr>
        <w:t>La formazione della diplomazia italiana 1861-1915</w:t>
      </w:r>
      <w:r>
        <w:rPr>
          <w:rFonts w:ascii="Times New Roman" w:hAnsi="Times New Roman"/>
          <w:sz w:val="32"/>
        </w:rPr>
        <w:t>, a cura di L.Pilotti, Milano, Franco Angeli, 1989, pp. 101-104 e 123-126.</w:t>
      </w:r>
    </w:p>
    <w:p w14:paraId="521B3E81" w14:textId="77777777" w:rsidR="00B46DBF" w:rsidRDefault="00B46DBF" w:rsidP="00B46DBF">
      <w:pPr>
        <w:pStyle w:val="Testonormale"/>
        <w:jc w:val="both"/>
        <w:rPr>
          <w:rFonts w:ascii="Times New Roman" w:hAnsi="Times New Roman"/>
          <w:sz w:val="32"/>
        </w:rPr>
      </w:pPr>
    </w:p>
    <w:p w14:paraId="7A39BBF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62. Recensione a R.Romanelli, </w:t>
      </w:r>
      <w:r>
        <w:rPr>
          <w:rFonts w:ascii="Times New Roman" w:hAnsi="Times New Roman"/>
          <w:i/>
          <w:sz w:val="32"/>
        </w:rPr>
        <w:t>Il comando impossibile</w:t>
      </w:r>
      <w:r>
        <w:rPr>
          <w:rFonts w:ascii="Times New Roman" w:hAnsi="Times New Roman"/>
          <w:sz w:val="32"/>
        </w:rPr>
        <w:t>, in "Rivista trimestrale di diritto pubblico", 1989, n. 2, pp. 552-554.</w:t>
      </w:r>
    </w:p>
    <w:p w14:paraId="13ED0DFC" w14:textId="77777777" w:rsidR="00B46DBF" w:rsidRDefault="00B46DBF" w:rsidP="00B46DBF">
      <w:pPr>
        <w:pStyle w:val="Testonormale"/>
        <w:jc w:val="both"/>
        <w:rPr>
          <w:rFonts w:ascii="Times New Roman" w:hAnsi="Times New Roman"/>
          <w:sz w:val="32"/>
        </w:rPr>
      </w:pPr>
    </w:p>
    <w:p w14:paraId="083E3DD0" w14:textId="77777777" w:rsidR="00B46DBF" w:rsidRDefault="00B46DBF" w:rsidP="00B46DBF">
      <w:pPr>
        <w:pStyle w:val="Testonormale"/>
        <w:jc w:val="both"/>
        <w:rPr>
          <w:rFonts w:ascii="Times New Roman" w:hAnsi="Times New Roman"/>
          <w:sz w:val="32"/>
        </w:rPr>
      </w:pPr>
      <w:r>
        <w:rPr>
          <w:rFonts w:ascii="Times New Roman" w:hAnsi="Times New Roman"/>
          <w:sz w:val="32"/>
          <w:lang w:val="en-GB"/>
        </w:rPr>
        <w:t xml:space="preserve">63. Recensione a I. Havelange-F. Huguet-B. Lebedeff, </w:t>
      </w:r>
      <w:r>
        <w:rPr>
          <w:rFonts w:ascii="Times New Roman" w:hAnsi="Times New Roman"/>
          <w:i/>
          <w:sz w:val="32"/>
          <w:lang w:val="en-GB"/>
        </w:rPr>
        <w:t xml:space="preserve">Les inspecteurs généraux de l'Instruction publique. </w:t>
      </w:r>
      <w:r>
        <w:rPr>
          <w:rFonts w:ascii="Times New Roman" w:hAnsi="Times New Roman"/>
          <w:i/>
          <w:sz w:val="32"/>
        </w:rPr>
        <w:t>Dictionnaire biographique (1802-1914)</w:t>
      </w:r>
      <w:r>
        <w:rPr>
          <w:rFonts w:ascii="Times New Roman" w:hAnsi="Times New Roman"/>
          <w:sz w:val="32"/>
        </w:rPr>
        <w:t>, in "Rivista trimestrale di diritto pubblico", 1989, n. 3, pp.  877-879.</w:t>
      </w:r>
    </w:p>
    <w:p w14:paraId="56D6100E" w14:textId="77777777" w:rsidR="00B46DBF" w:rsidRDefault="00B46DBF" w:rsidP="00B46DBF">
      <w:pPr>
        <w:pStyle w:val="Testonormale"/>
        <w:jc w:val="both"/>
        <w:rPr>
          <w:rFonts w:ascii="Times New Roman" w:hAnsi="Times New Roman"/>
          <w:sz w:val="32"/>
        </w:rPr>
      </w:pPr>
    </w:p>
    <w:p w14:paraId="6D32CB7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64. </w:t>
      </w:r>
      <w:r>
        <w:rPr>
          <w:rFonts w:ascii="Times New Roman" w:hAnsi="Times New Roman"/>
          <w:i/>
          <w:sz w:val="32"/>
        </w:rPr>
        <w:t>Organizzazione del sapere e cultura dell'amministrazione: le biblioteche dei Ministeri</w:t>
      </w:r>
      <w:r>
        <w:rPr>
          <w:rFonts w:ascii="Times New Roman" w:hAnsi="Times New Roman"/>
          <w:sz w:val="32"/>
        </w:rPr>
        <w:t xml:space="preserve">, in </w:t>
      </w:r>
      <w:r>
        <w:rPr>
          <w:rFonts w:ascii="Times New Roman" w:hAnsi="Times New Roman"/>
          <w:i/>
          <w:sz w:val="32"/>
        </w:rPr>
        <w:t>Le biblioteche della amministrazione centrale dello Stato italiano</w:t>
      </w:r>
      <w:r>
        <w:rPr>
          <w:rFonts w:ascii="Times New Roman" w:hAnsi="Times New Roman"/>
          <w:sz w:val="32"/>
        </w:rPr>
        <w:t>, a cura di M.Crasta, S.Bulgarelli, P.Valentini,  Roma, Associazione Italiana Biblioteche, 1990, pp. 23-40.</w:t>
      </w:r>
    </w:p>
    <w:p w14:paraId="50B48107" w14:textId="77777777" w:rsidR="00B46DBF" w:rsidRDefault="00B46DBF" w:rsidP="00B46DBF">
      <w:pPr>
        <w:pStyle w:val="Testonormale"/>
        <w:jc w:val="both"/>
        <w:rPr>
          <w:rFonts w:ascii="Times New Roman" w:hAnsi="Times New Roman"/>
          <w:sz w:val="32"/>
        </w:rPr>
      </w:pPr>
    </w:p>
    <w:p w14:paraId="37C6B97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65. </w:t>
      </w:r>
      <w:r>
        <w:rPr>
          <w:rFonts w:ascii="Times New Roman" w:hAnsi="Times New Roman"/>
          <w:i/>
          <w:sz w:val="32"/>
        </w:rPr>
        <w:t>Roberto Ruffilli, uomo della ragione</w:t>
      </w:r>
      <w:r>
        <w:rPr>
          <w:rFonts w:ascii="Times New Roman" w:hAnsi="Times New Roman"/>
          <w:sz w:val="32"/>
        </w:rPr>
        <w:t>, in "Ichnusa", n.18-19, dicembre 1989, pp. 13-16.</w:t>
      </w:r>
    </w:p>
    <w:p w14:paraId="5DC6E958" w14:textId="77777777" w:rsidR="00B46DBF" w:rsidRDefault="00B46DBF" w:rsidP="00B46DBF">
      <w:pPr>
        <w:pStyle w:val="Testonormale"/>
        <w:jc w:val="both"/>
        <w:rPr>
          <w:rFonts w:ascii="Times New Roman" w:hAnsi="Times New Roman"/>
          <w:sz w:val="32"/>
        </w:rPr>
      </w:pPr>
    </w:p>
    <w:p w14:paraId="32F2B54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66. </w:t>
      </w:r>
      <w:r>
        <w:rPr>
          <w:rFonts w:ascii="Times New Roman" w:hAnsi="Times New Roman"/>
          <w:i/>
          <w:sz w:val="32"/>
        </w:rPr>
        <w:t>Quel professore nel Sessantotto</w:t>
      </w:r>
      <w:r>
        <w:rPr>
          <w:rFonts w:ascii="Times New Roman" w:hAnsi="Times New Roman"/>
          <w:sz w:val="32"/>
        </w:rPr>
        <w:t>, in "Ichnusa", num.spec.su Antonio Pigliaru vent'anni dopo (1969-1989), 1989, pp. 48-52.</w:t>
      </w:r>
    </w:p>
    <w:p w14:paraId="242041C0" w14:textId="77777777" w:rsidR="00B46DBF" w:rsidRDefault="00B46DBF" w:rsidP="00B46DBF">
      <w:pPr>
        <w:pStyle w:val="Testonormale"/>
        <w:jc w:val="both"/>
        <w:rPr>
          <w:rFonts w:ascii="Times New Roman" w:hAnsi="Times New Roman"/>
          <w:sz w:val="32"/>
        </w:rPr>
      </w:pPr>
    </w:p>
    <w:p w14:paraId="0487330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67. </w:t>
      </w:r>
      <w:r>
        <w:rPr>
          <w:rFonts w:ascii="Times New Roman" w:hAnsi="Times New Roman"/>
          <w:i/>
          <w:sz w:val="32"/>
        </w:rPr>
        <w:t>Il diritto amministrativo tra le due guerre</w:t>
      </w:r>
      <w:r>
        <w:rPr>
          <w:rFonts w:ascii="Times New Roman" w:hAnsi="Times New Roman"/>
          <w:sz w:val="32"/>
        </w:rPr>
        <w:t xml:space="preserve">, in "Materiali per una storia della cultura giuridica", XX, n.2, dicembre 1990, pp. 403-418 (poi nel vol. </w:t>
      </w:r>
      <w:r>
        <w:rPr>
          <w:rFonts w:ascii="Times New Roman" w:hAnsi="Times New Roman"/>
          <w:i/>
          <w:sz w:val="32"/>
        </w:rPr>
        <w:t>Il diritto amministrativo negli anni trenta</w:t>
      </w:r>
      <w:r>
        <w:rPr>
          <w:rFonts w:ascii="Times New Roman" w:hAnsi="Times New Roman"/>
          <w:sz w:val="32"/>
        </w:rPr>
        <w:t>, Bologna, Il Mulino, 1992, pp. 21-36).</w:t>
      </w:r>
    </w:p>
    <w:p w14:paraId="51BC4F15" w14:textId="77777777" w:rsidR="00B46DBF" w:rsidRDefault="00B46DBF" w:rsidP="00B46DBF">
      <w:pPr>
        <w:pStyle w:val="Testonormale"/>
        <w:jc w:val="both"/>
        <w:rPr>
          <w:rFonts w:ascii="Times New Roman" w:hAnsi="Times New Roman"/>
          <w:sz w:val="32"/>
        </w:rPr>
      </w:pPr>
    </w:p>
    <w:p w14:paraId="4032A86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68. </w:t>
      </w:r>
      <w:r>
        <w:rPr>
          <w:rFonts w:ascii="Times New Roman" w:hAnsi="Times New Roman"/>
          <w:i/>
          <w:sz w:val="32"/>
        </w:rPr>
        <w:t>Fascismo (ordinamento costituzionale)</w:t>
      </w:r>
      <w:r>
        <w:rPr>
          <w:rFonts w:ascii="Times New Roman" w:hAnsi="Times New Roman"/>
          <w:sz w:val="32"/>
        </w:rPr>
        <w:t xml:space="preserve">, in </w:t>
      </w:r>
      <w:r>
        <w:rPr>
          <w:rFonts w:ascii="Times New Roman" w:hAnsi="Times New Roman"/>
          <w:i/>
          <w:sz w:val="32"/>
        </w:rPr>
        <w:t>Digesto</w:t>
      </w:r>
      <w:r>
        <w:rPr>
          <w:rFonts w:ascii="Times New Roman" w:hAnsi="Times New Roman"/>
          <w:sz w:val="32"/>
        </w:rPr>
        <w:t>, IV ed., vol.VI, Torino, Utet, 1990, ad vocem (pp. 31).</w:t>
      </w:r>
    </w:p>
    <w:p w14:paraId="72744898" w14:textId="77777777" w:rsidR="00B46DBF" w:rsidRDefault="00B46DBF" w:rsidP="00B46DBF">
      <w:pPr>
        <w:pStyle w:val="Testonormale"/>
        <w:jc w:val="both"/>
        <w:rPr>
          <w:rFonts w:ascii="Times New Roman" w:hAnsi="Times New Roman"/>
          <w:sz w:val="32"/>
        </w:rPr>
      </w:pPr>
    </w:p>
    <w:p w14:paraId="7211D7B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69. </w:t>
      </w:r>
      <w:r>
        <w:rPr>
          <w:rFonts w:ascii="Times New Roman" w:hAnsi="Times New Roman"/>
          <w:i/>
          <w:sz w:val="32"/>
        </w:rPr>
        <w:t>Introduzione</w:t>
      </w:r>
      <w:r>
        <w:rPr>
          <w:rFonts w:ascii="Times New Roman" w:hAnsi="Times New Roman"/>
          <w:sz w:val="32"/>
        </w:rPr>
        <w:t xml:space="preserve"> a </w:t>
      </w:r>
      <w:r>
        <w:rPr>
          <w:rFonts w:ascii="Times New Roman" w:hAnsi="Times New Roman"/>
          <w:i/>
          <w:sz w:val="32"/>
        </w:rPr>
        <w:t>Le riforme crispine. L'amministrazione statale</w:t>
      </w:r>
      <w:r>
        <w:rPr>
          <w:rFonts w:ascii="Times New Roman" w:hAnsi="Times New Roman"/>
          <w:sz w:val="32"/>
        </w:rPr>
        <w:t>, in "Archivio Isap", n.s., n. 6, t. I, Milano, Giuffrè, 1990, pp. 3-14.</w:t>
      </w:r>
    </w:p>
    <w:p w14:paraId="318E7CD9" w14:textId="77777777" w:rsidR="00B46DBF" w:rsidRDefault="00B46DBF" w:rsidP="00B46DBF">
      <w:pPr>
        <w:pStyle w:val="Testonormale"/>
        <w:jc w:val="both"/>
        <w:rPr>
          <w:rFonts w:ascii="Times New Roman" w:hAnsi="Times New Roman"/>
          <w:sz w:val="32"/>
        </w:rPr>
      </w:pPr>
    </w:p>
    <w:p w14:paraId="42586F2B" w14:textId="77777777" w:rsidR="00B46DBF" w:rsidRDefault="00B46DBF" w:rsidP="00B46DBF">
      <w:pPr>
        <w:pStyle w:val="Testonormale"/>
        <w:jc w:val="both"/>
        <w:rPr>
          <w:rFonts w:ascii="Times New Roman" w:hAnsi="Times New Roman"/>
          <w:sz w:val="32"/>
          <w:lang w:val="en-GB"/>
        </w:rPr>
      </w:pPr>
      <w:r>
        <w:rPr>
          <w:rFonts w:ascii="Times New Roman" w:hAnsi="Times New Roman"/>
          <w:sz w:val="32"/>
          <w:lang w:val="en-GB"/>
        </w:rPr>
        <w:t xml:space="preserve">70. </w:t>
      </w:r>
      <w:r>
        <w:rPr>
          <w:rFonts w:ascii="Times New Roman" w:hAnsi="Times New Roman"/>
          <w:i/>
          <w:sz w:val="32"/>
          <w:lang w:val="en-GB"/>
        </w:rPr>
        <w:t>Développements récents de l'historiographie sur les institutions administratives de l'Italie unie (1861-1943)</w:t>
      </w:r>
      <w:r>
        <w:rPr>
          <w:rFonts w:ascii="Times New Roman" w:hAnsi="Times New Roman"/>
          <w:sz w:val="32"/>
          <w:lang w:val="en-GB"/>
        </w:rPr>
        <w:t>, in "Annuaire Européen d'Administration Publique", vol.XIII, 1990, pp. 661-678.</w:t>
      </w:r>
    </w:p>
    <w:p w14:paraId="55AD9265" w14:textId="77777777" w:rsidR="00B46DBF" w:rsidRDefault="00B46DBF" w:rsidP="00B46DBF">
      <w:pPr>
        <w:pStyle w:val="Testonormale"/>
        <w:jc w:val="both"/>
        <w:rPr>
          <w:rFonts w:ascii="Times New Roman" w:hAnsi="Times New Roman"/>
          <w:sz w:val="32"/>
          <w:lang w:val="en-GB"/>
        </w:rPr>
      </w:pPr>
    </w:p>
    <w:p w14:paraId="7ED61B5B"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71. </w:t>
      </w:r>
      <w:r>
        <w:rPr>
          <w:rFonts w:ascii="Times New Roman" w:hAnsi="Times New Roman"/>
          <w:i/>
          <w:sz w:val="32"/>
        </w:rPr>
        <w:t>La storiografia amministrativa sull'Italia unita e il contributo di Roberto Ruffilli</w:t>
      </w:r>
      <w:r>
        <w:rPr>
          <w:rFonts w:ascii="Times New Roman" w:hAnsi="Times New Roman"/>
          <w:sz w:val="32"/>
        </w:rPr>
        <w:t xml:space="preserve">, in </w:t>
      </w:r>
      <w:r>
        <w:rPr>
          <w:rFonts w:ascii="Times New Roman" w:hAnsi="Times New Roman"/>
          <w:i/>
          <w:sz w:val="32"/>
        </w:rPr>
        <w:t>Roberto Ruffilli. Un percorso di ricerca</w:t>
      </w:r>
      <w:r>
        <w:rPr>
          <w:rFonts w:ascii="Times New Roman" w:hAnsi="Times New Roman"/>
          <w:sz w:val="32"/>
        </w:rPr>
        <w:t>, a cura di Maurizio Ridolfi, Milano, Franco Angeli, 1990, pp. 89-108.</w:t>
      </w:r>
    </w:p>
    <w:p w14:paraId="76E47D1F" w14:textId="77777777" w:rsidR="00B46DBF" w:rsidRDefault="00B46DBF" w:rsidP="00B46DBF">
      <w:pPr>
        <w:pStyle w:val="Testonormale"/>
        <w:jc w:val="both"/>
        <w:rPr>
          <w:rFonts w:ascii="Times New Roman" w:hAnsi="Times New Roman"/>
          <w:sz w:val="32"/>
        </w:rPr>
      </w:pPr>
    </w:p>
    <w:p w14:paraId="36A1134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72. (in collab. con Sabino Cassese), </w:t>
      </w:r>
      <w:r>
        <w:rPr>
          <w:rFonts w:ascii="Times New Roman" w:hAnsi="Times New Roman"/>
          <w:i/>
          <w:sz w:val="32"/>
        </w:rPr>
        <w:t>Lo sviluppo dell'amministrazione italiana (1880-1920)</w:t>
      </w:r>
      <w:r>
        <w:rPr>
          <w:rFonts w:ascii="Times New Roman" w:hAnsi="Times New Roman"/>
          <w:sz w:val="32"/>
        </w:rPr>
        <w:t>, in "Rivista trimestrale di diritto pubblico", 1990, n.2, pp. 333-357.</w:t>
      </w:r>
    </w:p>
    <w:p w14:paraId="5C6CB4B3" w14:textId="77777777" w:rsidR="00B46DBF" w:rsidRDefault="00B46DBF" w:rsidP="00B46DBF">
      <w:pPr>
        <w:pStyle w:val="Testonormale"/>
        <w:jc w:val="both"/>
        <w:rPr>
          <w:rFonts w:ascii="Times New Roman" w:hAnsi="Times New Roman"/>
          <w:sz w:val="32"/>
        </w:rPr>
      </w:pPr>
    </w:p>
    <w:p w14:paraId="515D1C2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73. </w:t>
      </w:r>
      <w:r>
        <w:rPr>
          <w:rFonts w:ascii="Times New Roman" w:hAnsi="Times New Roman"/>
          <w:i/>
          <w:sz w:val="32"/>
        </w:rPr>
        <w:t>Il Consiglio di Stato ai tempi di Silvio Spaventa</w:t>
      </w:r>
      <w:r>
        <w:rPr>
          <w:rFonts w:ascii="Times New Roman" w:hAnsi="Times New Roman"/>
          <w:sz w:val="32"/>
        </w:rPr>
        <w:t xml:space="preserve">, in </w:t>
      </w:r>
      <w:r>
        <w:rPr>
          <w:rFonts w:ascii="Times New Roman" w:hAnsi="Times New Roman"/>
          <w:i/>
          <w:sz w:val="32"/>
        </w:rPr>
        <w:t>Silvio Spaventa. Filosofia, diritto, politica.Atti del Convegno. Bergamo, 26-28 aprile 1990</w:t>
      </w:r>
      <w:r>
        <w:rPr>
          <w:rFonts w:ascii="Times New Roman" w:hAnsi="Times New Roman"/>
          <w:sz w:val="32"/>
        </w:rPr>
        <w:t>, Napoli, Istituto Italiano per gli Studi Filosofici, 1991, pp. 151-169.</w:t>
      </w:r>
    </w:p>
    <w:p w14:paraId="7C0EF2CA" w14:textId="77777777" w:rsidR="00B46DBF" w:rsidRDefault="00B46DBF" w:rsidP="00B46DBF">
      <w:pPr>
        <w:pStyle w:val="Testonormale"/>
        <w:jc w:val="both"/>
        <w:rPr>
          <w:rFonts w:ascii="Times New Roman" w:hAnsi="Times New Roman"/>
          <w:sz w:val="32"/>
        </w:rPr>
      </w:pPr>
    </w:p>
    <w:p w14:paraId="648526AB" w14:textId="77777777" w:rsidR="00B46DBF" w:rsidRDefault="00B46DBF" w:rsidP="00B46DBF">
      <w:pPr>
        <w:pStyle w:val="Testonormale"/>
        <w:jc w:val="both"/>
        <w:rPr>
          <w:rFonts w:ascii="Times New Roman" w:hAnsi="Times New Roman"/>
          <w:sz w:val="32"/>
        </w:rPr>
      </w:pPr>
      <w:r w:rsidRPr="00AE108A">
        <w:rPr>
          <w:rFonts w:ascii="Times New Roman" w:hAnsi="Times New Roman" w:cs="Times New Roman"/>
          <w:sz w:val="32"/>
        </w:rPr>
        <w:t xml:space="preserve">74. </w:t>
      </w:r>
      <w:r w:rsidRPr="00AE108A">
        <w:rPr>
          <w:rFonts w:ascii="Times New Roman" w:hAnsi="Times New Roman" w:cs="Times New Roman"/>
          <w:i/>
          <w:sz w:val="32"/>
        </w:rPr>
        <w:t>Il sindacalismo del pubblico impiego in Italia nell'età liberale (1900-1915)</w:t>
      </w:r>
      <w:r>
        <w:rPr>
          <w:rFonts w:ascii="Times New Roman" w:hAnsi="Times New Roman" w:cs="Times New Roman"/>
          <w:sz w:val="32"/>
        </w:rPr>
        <w:t>, in "Jahrbuch fü</w:t>
      </w:r>
      <w:r w:rsidRPr="00AE108A">
        <w:rPr>
          <w:rFonts w:ascii="Times New Roman" w:hAnsi="Times New Roman" w:cs="Times New Roman"/>
          <w:sz w:val="32"/>
        </w:rPr>
        <w:t>r</w:t>
      </w:r>
      <w:r>
        <w:rPr>
          <w:sz w:val="32"/>
        </w:rPr>
        <w:t xml:space="preserve"> </w:t>
      </w:r>
      <w:r w:rsidRPr="00AE108A">
        <w:rPr>
          <w:rFonts w:ascii="Times New Roman" w:hAnsi="Times New Roman" w:cs="Times New Roman"/>
          <w:sz w:val="32"/>
        </w:rPr>
        <w:t>Europ</w:t>
      </w:r>
      <w:r>
        <w:rPr>
          <w:rFonts w:ascii="Times New Roman" w:hAnsi="Times New Roman" w:cs="Times New Roman"/>
          <w:sz w:val="32"/>
        </w:rPr>
        <w:t>ä</w:t>
      </w:r>
      <w:r w:rsidRPr="00AE108A">
        <w:rPr>
          <w:rFonts w:ascii="Times New Roman" w:hAnsi="Times New Roman" w:cs="Times New Roman"/>
          <w:sz w:val="32"/>
        </w:rPr>
        <w:t>isch</w:t>
      </w:r>
      <w:r>
        <w:rPr>
          <w:rFonts w:ascii="Times New Roman" w:hAnsi="Times New Roman"/>
          <w:sz w:val="32"/>
        </w:rPr>
        <w:t>e Verwaltungsgeschichte", 1991, n. 3, pp. 138-168.</w:t>
      </w:r>
    </w:p>
    <w:p w14:paraId="63294E8D" w14:textId="77777777" w:rsidR="00B46DBF" w:rsidRDefault="00B46DBF" w:rsidP="00B46DBF">
      <w:pPr>
        <w:pStyle w:val="Testonormale"/>
        <w:jc w:val="both"/>
        <w:rPr>
          <w:rFonts w:ascii="Times New Roman" w:hAnsi="Times New Roman"/>
          <w:sz w:val="32"/>
        </w:rPr>
      </w:pPr>
    </w:p>
    <w:p w14:paraId="42B76EA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75. </w:t>
      </w:r>
      <w:r>
        <w:rPr>
          <w:rFonts w:ascii="Times New Roman" w:hAnsi="Times New Roman"/>
          <w:i/>
          <w:sz w:val="32"/>
        </w:rPr>
        <w:t>Presentazione</w:t>
      </w:r>
      <w:r>
        <w:rPr>
          <w:rFonts w:ascii="Times New Roman" w:hAnsi="Times New Roman"/>
          <w:sz w:val="32"/>
        </w:rPr>
        <w:t xml:space="preserve">, in </w:t>
      </w:r>
      <w:r>
        <w:rPr>
          <w:rFonts w:ascii="Times New Roman" w:hAnsi="Times New Roman"/>
          <w:i/>
          <w:sz w:val="32"/>
        </w:rPr>
        <w:t>L'amministrazione centrale dall'Unità alla Repubblica. Le strutture e i dirigenti</w:t>
      </w:r>
      <w:r>
        <w:rPr>
          <w:rFonts w:ascii="Times New Roman" w:hAnsi="Times New Roman"/>
          <w:sz w:val="32"/>
        </w:rPr>
        <w:t>, a cura di G.Melis, voll.I-IV, Bologna, Il Mulino, 1992, pp.9-14 (riprodotto in apertura di ciascuno dei 4 voll.).</w:t>
      </w:r>
    </w:p>
    <w:p w14:paraId="121D1167" w14:textId="77777777" w:rsidR="00B46DBF" w:rsidRDefault="00B46DBF" w:rsidP="00B46DBF">
      <w:pPr>
        <w:pStyle w:val="Testonormale"/>
        <w:jc w:val="both"/>
        <w:rPr>
          <w:rFonts w:ascii="Times New Roman" w:hAnsi="Times New Roman"/>
          <w:sz w:val="32"/>
        </w:rPr>
      </w:pPr>
    </w:p>
    <w:p w14:paraId="0031654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76. </w:t>
      </w:r>
      <w:r>
        <w:rPr>
          <w:rFonts w:ascii="Times New Roman" w:hAnsi="Times New Roman"/>
          <w:i/>
          <w:sz w:val="32"/>
        </w:rPr>
        <w:t>Il socialismo riformista e la burocrazia nell'età liberale</w:t>
      </w:r>
      <w:r>
        <w:rPr>
          <w:rFonts w:ascii="Times New Roman" w:hAnsi="Times New Roman"/>
          <w:sz w:val="32"/>
        </w:rPr>
        <w:t>, in "Studi storici", XXXIII, 1992, n. 2-3, pp. 285-327 (numero speciale dedicato a "1892-1992. Il movimento socialista e lo sviluppo in Italia").</w:t>
      </w:r>
    </w:p>
    <w:p w14:paraId="02061102" w14:textId="77777777" w:rsidR="00B46DBF" w:rsidRDefault="00B46DBF" w:rsidP="00B46DBF">
      <w:pPr>
        <w:pStyle w:val="Testonormale"/>
        <w:jc w:val="both"/>
        <w:rPr>
          <w:rFonts w:ascii="Times New Roman" w:hAnsi="Times New Roman"/>
          <w:sz w:val="32"/>
        </w:rPr>
      </w:pPr>
    </w:p>
    <w:p w14:paraId="3DC73B8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77. Recensione a D. Marucco, </w:t>
      </w:r>
      <w:r>
        <w:rPr>
          <w:rFonts w:ascii="Times New Roman" w:hAnsi="Times New Roman"/>
          <w:i/>
          <w:sz w:val="32"/>
        </w:rPr>
        <w:t>L'amministrazione della statistica italiana dall'Unità al Fascismo</w:t>
      </w:r>
      <w:r>
        <w:rPr>
          <w:rFonts w:ascii="Times New Roman" w:hAnsi="Times New Roman"/>
          <w:sz w:val="32"/>
        </w:rPr>
        <w:t>, in "Rivista di storia del diritto italiano", LXV, 1992, vol. LXV, pp. 507-511.</w:t>
      </w:r>
    </w:p>
    <w:p w14:paraId="1F430B3D" w14:textId="77777777" w:rsidR="00B46DBF" w:rsidRDefault="00B46DBF" w:rsidP="00B46DBF">
      <w:pPr>
        <w:pStyle w:val="Testonormale"/>
        <w:jc w:val="both"/>
        <w:rPr>
          <w:rFonts w:ascii="Times New Roman" w:hAnsi="Times New Roman"/>
          <w:sz w:val="32"/>
        </w:rPr>
      </w:pPr>
    </w:p>
    <w:p w14:paraId="6A12E3F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78. </w:t>
      </w:r>
      <w:r>
        <w:rPr>
          <w:rFonts w:ascii="Times New Roman" w:hAnsi="Times New Roman"/>
          <w:i/>
          <w:sz w:val="32"/>
        </w:rPr>
        <w:t>Le origini dell'autonomia sarda. La lettura</w:t>
      </w:r>
      <w:r>
        <w:rPr>
          <w:rFonts w:ascii="Times New Roman" w:hAnsi="Times New Roman"/>
          <w:sz w:val="32"/>
        </w:rPr>
        <w:t>, in "Amministrare", XXIII, n.1, aprile 1993, pp. 143-147.</w:t>
      </w:r>
    </w:p>
    <w:p w14:paraId="71C0A5DD" w14:textId="77777777" w:rsidR="00B46DBF" w:rsidRDefault="00B46DBF" w:rsidP="00B46DBF">
      <w:pPr>
        <w:pStyle w:val="Testonormale"/>
        <w:jc w:val="both"/>
        <w:rPr>
          <w:rFonts w:ascii="Times New Roman" w:hAnsi="Times New Roman"/>
          <w:sz w:val="32"/>
        </w:rPr>
      </w:pPr>
    </w:p>
    <w:p w14:paraId="06A80A6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79. </w:t>
      </w:r>
      <w:r>
        <w:rPr>
          <w:rFonts w:ascii="Times New Roman" w:hAnsi="Times New Roman"/>
          <w:i/>
          <w:sz w:val="32"/>
        </w:rPr>
        <w:t>Barbagia 92: l'estate di "Forza Paris"/4. La "questione sarda", esiste ancora?</w:t>
      </w:r>
      <w:r>
        <w:rPr>
          <w:rFonts w:ascii="Times New Roman" w:hAnsi="Times New Roman"/>
          <w:sz w:val="32"/>
        </w:rPr>
        <w:t>, in "Ichnusa", n.23. marzo 1992-febbraio 1993, pp. 33-36.</w:t>
      </w:r>
    </w:p>
    <w:p w14:paraId="77A388F3" w14:textId="77777777" w:rsidR="00B46DBF" w:rsidRDefault="00B46DBF" w:rsidP="00B46DBF">
      <w:pPr>
        <w:pStyle w:val="Testonormale"/>
        <w:jc w:val="both"/>
        <w:rPr>
          <w:rFonts w:ascii="Times New Roman" w:hAnsi="Times New Roman"/>
          <w:sz w:val="32"/>
        </w:rPr>
      </w:pPr>
    </w:p>
    <w:p w14:paraId="57C9BE53" w14:textId="65DD6FAF" w:rsidR="00B46DBF" w:rsidRDefault="002C1086" w:rsidP="00B46DBF">
      <w:pPr>
        <w:pStyle w:val="Testonormale"/>
        <w:jc w:val="both"/>
        <w:rPr>
          <w:rFonts w:ascii="Times New Roman" w:hAnsi="Times New Roman"/>
          <w:sz w:val="32"/>
        </w:rPr>
      </w:pPr>
      <w:r>
        <w:rPr>
          <w:rFonts w:ascii="Times New Roman" w:hAnsi="Times New Roman"/>
          <w:sz w:val="32"/>
        </w:rPr>
        <w:t>80. (in collab.con Er</w:t>
      </w:r>
      <w:r w:rsidR="00B46DBF">
        <w:rPr>
          <w:rFonts w:ascii="Times New Roman" w:hAnsi="Times New Roman"/>
          <w:sz w:val="32"/>
        </w:rPr>
        <w:t xml:space="preserve">k V. Heyen), </w:t>
      </w:r>
      <w:r w:rsidR="00B46DBF">
        <w:rPr>
          <w:rFonts w:ascii="Times New Roman" w:hAnsi="Times New Roman"/>
          <w:i/>
          <w:sz w:val="32"/>
        </w:rPr>
        <w:t>Editorial</w:t>
      </w:r>
      <w:r w:rsidR="00B46DBF">
        <w:rPr>
          <w:rFonts w:ascii="Times New Roman" w:hAnsi="Times New Roman"/>
          <w:sz w:val="32"/>
        </w:rPr>
        <w:t>, in "Jahrbuch f</w:t>
      </w:r>
      <w:r w:rsidR="00B46DBF">
        <w:rPr>
          <w:rFonts w:ascii="Times New Roman" w:hAnsi="Times New Roman" w:cs="Times New Roman"/>
          <w:sz w:val="32"/>
        </w:rPr>
        <w:t>ü</w:t>
      </w:r>
      <w:r w:rsidR="00B46DBF">
        <w:rPr>
          <w:rFonts w:ascii="Times New Roman" w:hAnsi="Times New Roman"/>
          <w:sz w:val="32"/>
        </w:rPr>
        <w:t>r Europ</w:t>
      </w:r>
      <w:r w:rsidR="00B46DBF">
        <w:rPr>
          <w:rFonts w:ascii="Times New Roman" w:hAnsi="Times New Roman" w:cs="Times New Roman"/>
          <w:sz w:val="32"/>
        </w:rPr>
        <w:t>ä</w:t>
      </w:r>
      <w:r w:rsidR="00B46DBF">
        <w:rPr>
          <w:rFonts w:ascii="Times New Roman" w:hAnsi="Times New Roman"/>
          <w:sz w:val="32"/>
        </w:rPr>
        <w:t>ische Verwaltungsgeschichte", 1993, n. 5, pp. VII-XI.</w:t>
      </w:r>
    </w:p>
    <w:p w14:paraId="71974D4B" w14:textId="77777777" w:rsidR="00B46DBF" w:rsidRDefault="00B46DBF" w:rsidP="00B46DBF">
      <w:pPr>
        <w:pStyle w:val="Testonormale"/>
        <w:jc w:val="both"/>
        <w:rPr>
          <w:rFonts w:ascii="Times New Roman" w:hAnsi="Times New Roman"/>
          <w:sz w:val="32"/>
        </w:rPr>
      </w:pPr>
    </w:p>
    <w:p w14:paraId="547D199A"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81. (Testimonianza, a cura di Maura Piccialuti), in </w:t>
      </w:r>
      <w:r>
        <w:rPr>
          <w:rFonts w:ascii="Times New Roman" w:hAnsi="Times New Roman"/>
          <w:i/>
          <w:sz w:val="32"/>
        </w:rPr>
        <w:t>L'Archivio Centrale dello Stato 1953-1993</w:t>
      </w:r>
      <w:r>
        <w:rPr>
          <w:rFonts w:ascii="Times New Roman" w:hAnsi="Times New Roman"/>
          <w:sz w:val="32"/>
        </w:rPr>
        <w:t xml:space="preserve">, a cura di Mario Serio, Roma, Ministero per i Beni Culturali e Ambientali.Ufficio Centrale per i Beni Archivistici, 1993, pp. 520-529. </w:t>
      </w:r>
    </w:p>
    <w:p w14:paraId="5E4BFD63" w14:textId="77777777" w:rsidR="00B46DBF" w:rsidRDefault="00B46DBF" w:rsidP="00B46DBF">
      <w:pPr>
        <w:pStyle w:val="Testonormale"/>
        <w:jc w:val="both"/>
        <w:rPr>
          <w:rFonts w:ascii="Times New Roman" w:hAnsi="Times New Roman"/>
          <w:sz w:val="32"/>
        </w:rPr>
      </w:pPr>
    </w:p>
    <w:p w14:paraId="2444B40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82. </w:t>
      </w:r>
      <w:r>
        <w:rPr>
          <w:rFonts w:ascii="Times New Roman" w:hAnsi="Times New Roman"/>
          <w:i/>
          <w:sz w:val="32"/>
        </w:rPr>
        <w:t>Amministrazioni speciali e Mezzogiorno nell'esperienza dello Stato liberale,</w:t>
      </w:r>
      <w:r>
        <w:rPr>
          <w:rFonts w:ascii="Times New Roman" w:hAnsi="Times New Roman"/>
          <w:sz w:val="32"/>
        </w:rPr>
        <w:t xml:space="preserve"> in "Studi storici", XXXIV, 1993, n. 2-3, pp. 463-527.</w:t>
      </w:r>
    </w:p>
    <w:p w14:paraId="7ABA598F" w14:textId="0C15EA88" w:rsidR="00B46DBF" w:rsidRDefault="00F64DD8" w:rsidP="00B46DBF">
      <w:pPr>
        <w:pStyle w:val="Testonormale"/>
        <w:jc w:val="both"/>
        <w:rPr>
          <w:rFonts w:ascii="Times New Roman" w:hAnsi="Times New Roman"/>
          <w:sz w:val="32"/>
        </w:rPr>
      </w:pPr>
      <w:r>
        <w:rPr>
          <w:rFonts w:ascii="Times New Roman" w:hAnsi="Times New Roman"/>
          <w:sz w:val="32"/>
        </w:rPr>
        <w:t xml:space="preserve">  </w:t>
      </w:r>
    </w:p>
    <w:p w14:paraId="5A0AC2E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83. </w:t>
      </w:r>
      <w:r>
        <w:rPr>
          <w:rFonts w:ascii="Times New Roman" w:hAnsi="Times New Roman"/>
          <w:i/>
          <w:sz w:val="32"/>
        </w:rPr>
        <w:t>Amministrazioni speciali e Mezzogiorno nell'esperienza dello Stato liberale</w:t>
      </w:r>
      <w:r>
        <w:rPr>
          <w:rFonts w:ascii="Times New Roman" w:hAnsi="Times New Roman"/>
          <w:sz w:val="32"/>
        </w:rPr>
        <w:t xml:space="preserve">, in </w:t>
      </w:r>
      <w:r>
        <w:rPr>
          <w:rFonts w:ascii="Times New Roman" w:hAnsi="Times New Roman"/>
          <w:i/>
          <w:sz w:val="32"/>
        </w:rPr>
        <w:t>L'efficienza delle strutture e delle procedure dell'intervento straordinario nel Mezzogiorno</w:t>
      </w:r>
      <w:r>
        <w:rPr>
          <w:rFonts w:ascii="Times New Roman" w:hAnsi="Times New Roman"/>
          <w:sz w:val="32"/>
        </w:rPr>
        <w:t>, a cura di M.Annesi, Roma, CNR, "Progetto finalizzato sull'organizzazione e sul finanziamento della pubblica amministrazione"-Svimez, 1993, pp. 19-100.</w:t>
      </w:r>
    </w:p>
    <w:p w14:paraId="69E4E13A" w14:textId="77777777" w:rsidR="00B46DBF" w:rsidRDefault="00B46DBF" w:rsidP="00B46DBF">
      <w:pPr>
        <w:pStyle w:val="Testonormale"/>
        <w:jc w:val="both"/>
        <w:rPr>
          <w:rFonts w:ascii="Times New Roman" w:hAnsi="Times New Roman"/>
          <w:sz w:val="32"/>
        </w:rPr>
      </w:pPr>
    </w:p>
    <w:p w14:paraId="0CA153D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84. </w:t>
      </w:r>
      <w:r>
        <w:rPr>
          <w:rFonts w:ascii="Times New Roman" w:hAnsi="Times New Roman"/>
          <w:i/>
          <w:sz w:val="32"/>
        </w:rPr>
        <w:t>Il primo convegno dei gruppi scientifici dell'Istituto nazionale di cultura fascista su "Il Piano Economico" (novembre 1942). La relazione di Paolo Fortunati e l'intervento di Ugo Spirito</w:t>
      </w:r>
      <w:r>
        <w:rPr>
          <w:rFonts w:ascii="Times New Roman" w:hAnsi="Times New Roman"/>
          <w:sz w:val="32"/>
        </w:rPr>
        <w:t>, in "Annali della Fondazione Ugo Spirito", 1993, V, pp. 155-187.</w:t>
      </w:r>
    </w:p>
    <w:p w14:paraId="241992C1" w14:textId="77777777" w:rsidR="00B46DBF" w:rsidRDefault="00B46DBF" w:rsidP="00B46DBF">
      <w:pPr>
        <w:pStyle w:val="Testonormale"/>
        <w:jc w:val="both"/>
        <w:rPr>
          <w:rFonts w:ascii="Times New Roman" w:hAnsi="Times New Roman"/>
          <w:sz w:val="32"/>
        </w:rPr>
      </w:pPr>
    </w:p>
    <w:p w14:paraId="041FCC6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85. </w:t>
      </w:r>
      <w:r>
        <w:rPr>
          <w:rFonts w:ascii="Times New Roman" w:hAnsi="Times New Roman"/>
          <w:i/>
          <w:sz w:val="32"/>
        </w:rPr>
        <w:t>La storiografia dell'amministrazione in Italia</w:t>
      </w:r>
      <w:r>
        <w:rPr>
          <w:rFonts w:ascii="Times New Roman" w:hAnsi="Times New Roman"/>
          <w:sz w:val="32"/>
        </w:rPr>
        <w:t>, in "Bollettino del diciannovesimo secolo", II, 1994, n. 2, pp. 5-10.</w:t>
      </w:r>
    </w:p>
    <w:p w14:paraId="52F27B64" w14:textId="77777777" w:rsidR="00B46DBF" w:rsidRDefault="00B46DBF" w:rsidP="00B46DBF">
      <w:pPr>
        <w:pStyle w:val="Testonormale"/>
        <w:jc w:val="both"/>
        <w:rPr>
          <w:rFonts w:ascii="Times New Roman" w:hAnsi="Times New Roman"/>
          <w:sz w:val="32"/>
        </w:rPr>
      </w:pPr>
    </w:p>
    <w:p w14:paraId="3B748697" w14:textId="7ACD859F" w:rsidR="00B46DBF" w:rsidRDefault="00B46DBF" w:rsidP="00B46DBF">
      <w:pPr>
        <w:pStyle w:val="Testonormale"/>
        <w:jc w:val="both"/>
        <w:rPr>
          <w:rFonts w:ascii="Times New Roman" w:hAnsi="Times New Roman"/>
          <w:sz w:val="32"/>
        </w:rPr>
      </w:pPr>
      <w:r>
        <w:rPr>
          <w:rFonts w:ascii="Times New Roman" w:hAnsi="Times New Roman"/>
          <w:sz w:val="32"/>
        </w:rPr>
        <w:t>86. (in collab.</w:t>
      </w:r>
      <w:r w:rsidR="006C0B20">
        <w:rPr>
          <w:rFonts w:ascii="Times New Roman" w:hAnsi="Times New Roman"/>
          <w:sz w:val="32"/>
        </w:rPr>
        <w:t xml:space="preserve"> </w:t>
      </w:r>
      <w:r>
        <w:rPr>
          <w:rFonts w:ascii="Times New Roman" w:hAnsi="Times New Roman"/>
          <w:sz w:val="32"/>
        </w:rPr>
        <w:t>con M.L.</w:t>
      </w:r>
      <w:r w:rsidR="008C4C73">
        <w:rPr>
          <w:rFonts w:ascii="Times New Roman" w:hAnsi="Times New Roman"/>
          <w:sz w:val="32"/>
        </w:rPr>
        <w:t xml:space="preserve"> </w:t>
      </w:r>
      <w:r>
        <w:rPr>
          <w:rFonts w:ascii="Times New Roman" w:hAnsi="Times New Roman"/>
          <w:sz w:val="32"/>
        </w:rPr>
        <w:t>D'Autilia e A.</w:t>
      </w:r>
      <w:r w:rsidR="008C4C73">
        <w:rPr>
          <w:rFonts w:ascii="Times New Roman" w:hAnsi="Times New Roman"/>
          <w:sz w:val="32"/>
        </w:rPr>
        <w:t xml:space="preserve"> </w:t>
      </w:r>
      <w:r>
        <w:rPr>
          <w:rFonts w:ascii="Times New Roman" w:hAnsi="Times New Roman"/>
          <w:sz w:val="32"/>
        </w:rPr>
        <w:t xml:space="preserve">Zucaro), </w:t>
      </w:r>
      <w:r>
        <w:rPr>
          <w:rFonts w:ascii="Times New Roman" w:hAnsi="Times New Roman"/>
          <w:i/>
          <w:sz w:val="32"/>
        </w:rPr>
        <w:t>La riforma dell'amministrazione.</w:t>
      </w:r>
      <w:r w:rsidR="00123EBB">
        <w:rPr>
          <w:rFonts w:ascii="Times New Roman" w:hAnsi="Times New Roman"/>
          <w:i/>
          <w:sz w:val="32"/>
        </w:rPr>
        <w:t xml:space="preserve"> </w:t>
      </w:r>
      <w:r>
        <w:rPr>
          <w:rFonts w:ascii="Times New Roman" w:hAnsi="Times New Roman"/>
          <w:i/>
          <w:sz w:val="32"/>
        </w:rPr>
        <w:t>Gli archivi e le pubblicazioni di Palazzo Vidoni</w:t>
      </w:r>
      <w:r>
        <w:rPr>
          <w:rFonts w:ascii="Times New Roman" w:hAnsi="Times New Roman"/>
          <w:sz w:val="32"/>
        </w:rPr>
        <w:t>, n. 24 dei "Quaderni del Dipartimento della Funzione pubblica", Istituto Poligrafico e Zecca dello Stato, maggio 1994, pp. 177. In particolare: M.L.</w:t>
      </w:r>
      <w:r w:rsidR="008C4C73">
        <w:rPr>
          <w:rFonts w:ascii="Times New Roman" w:hAnsi="Times New Roman"/>
          <w:sz w:val="32"/>
        </w:rPr>
        <w:t xml:space="preserve"> </w:t>
      </w:r>
      <w:r>
        <w:rPr>
          <w:rFonts w:ascii="Times New Roman" w:hAnsi="Times New Roman"/>
          <w:sz w:val="32"/>
        </w:rPr>
        <w:t>D'autilia-G.</w:t>
      </w:r>
      <w:r w:rsidR="008C4C73">
        <w:rPr>
          <w:rFonts w:ascii="Times New Roman" w:hAnsi="Times New Roman"/>
          <w:sz w:val="32"/>
        </w:rPr>
        <w:t xml:space="preserve"> </w:t>
      </w:r>
      <w:r>
        <w:rPr>
          <w:rFonts w:ascii="Times New Roman" w:hAnsi="Times New Roman"/>
          <w:sz w:val="32"/>
        </w:rPr>
        <w:t xml:space="preserve">Melis, </w:t>
      </w:r>
      <w:r>
        <w:rPr>
          <w:rFonts w:ascii="Times New Roman" w:hAnsi="Times New Roman"/>
          <w:i/>
          <w:sz w:val="32"/>
        </w:rPr>
        <w:t>Introduzione</w:t>
      </w:r>
      <w:r>
        <w:rPr>
          <w:rFonts w:ascii="Times New Roman" w:hAnsi="Times New Roman"/>
          <w:sz w:val="32"/>
        </w:rPr>
        <w:t>, pp. 7-10.</w:t>
      </w:r>
    </w:p>
    <w:p w14:paraId="005C31D7" w14:textId="77777777" w:rsidR="00B46DBF" w:rsidRDefault="00B46DBF" w:rsidP="00B46DBF">
      <w:pPr>
        <w:pStyle w:val="Testonormale"/>
        <w:jc w:val="both"/>
        <w:rPr>
          <w:rFonts w:ascii="Times New Roman" w:hAnsi="Times New Roman"/>
          <w:sz w:val="32"/>
        </w:rPr>
      </w:pPr>
    </w:p>
    <w:p w14:paraId="6BF0B68E" w14:textId="756690CA" w:rsidR="00B46DBF" w:rsidRDefault="00B46DBF" w:rsidP="00B46DBF">
      <w:pPr>
        <w:pStyle w:val="Testonormale"/>
        <w:jc w:val="both"/>
        <w:rPr>
          <w:rFonts w:ascii="Times New Roman" w:hAnsi="Times New Roman"/>
          <w:sz w:val="32"/>
        </w:rPr>
      </w:pPr>
      <w:r>
        <w:rPr>
          <w:rFonts w:ascii="Times New Roman" w:hAnsi="Times New Roman"/>
          <w:sz w:val="32"/>
        </w:rPr>
        <w:t>87. (in collab.</w:t>
      </w:r>
      <w:r w:rsidR="008C4C73">
        <w:rPr>
          <w:rFonts w:ascii="Times New Roman" w:hAnsi="Times New Roman"/>
          <w:sz w:val="32"/>
        </w:rPr>
        <w:t xml:space="preserve"> </w:t>
      </w:r>
      <w:r>
        <w:rPr>
          <w:rFonts w:ascii="Times New Roman" w:hAnsi="Times New Roman"/>
          <w:sz w:val="32"/>
        </w:rPr>
        <w:t>con G.</w:t>
      </w:r>
      <w:r w:rsidR="008C4C73">
        <w:rPr>
          <w:rFonts w:ascii="Times New Roman" w:hAnsi="Times New Roman"/>
          <w:sz w:val="32"/>
        </w:rPr>
        <w:t xml:space="preserve"> </w:t>
      </w:r>
      <w:r>
        <w:rPr>
          <w:rFonts w:ascii="Times New Roman" w:hAnsi="Times New Roman"/>
          <w:sz w:val="32"/>
        </w:rPr>
        <w:t xml:space="preserve">Tosatti), </w:t>
      </w:r>
      <w:r>
        <w:rPr>
          <w:rFonts w:ascii="Times New Roman" w:hAnsi="Times New Roman"/>
          <w:i/>
          <w:sz w:val="32"/>
        </w:rPr>
        <w:t>La riforma amministrativa 1918-1992. Gli studi e le proposte</w:t>
      </w:r>
      <w:r>
        <w:rPr>
          <w:rFonts w:ascii="Times New Roman" w:hAnsi="Times New Roman"/>
          <w:sz w:val="32"/>
        </w:rPr>
        <w:t>, n. 27 dei "Quaderni del Dipartimento della Funzione pubblica", Istituto Poligrafico e Zecca dello Stato, maggio 1994, pp.124. In particolare G.</w:t>
      </w:r>
      <w:r w:rsidR="00123EBB">
        <w:rPr>
          <w:rFonts w:ascii="Times New Roman" w:hAnsi="Times New Roman"/>
          <w:sz w:val="32"/>
        </w:rPr>
        <w:t xml:space="preserve"> </w:t>
      </w:r>
      <w:r>
        <w:rPr>
          <w:rFonts w:ascii="Times New Roman" w:hAnsi="Times New Roman"/>
          <w:sz w:val="32"/>
        </w:rPr>
        <w:t>Melis-G.</w:t>
      </w:r>
      <w:r w:rsidR="00123EBB">
        <w:rPr>
          <w:rFonts w:ascii="Times New Roman" w:hAnsi="Times New Roman"/>
          <w:sz w:val="32"/>
        </w:rPr>
        <w:t xml:space="preserve"> </w:t>
      </w:r>
      <w:r>
        <w:rPr>
          <w:rFonts w:ascii="Times New Roman" w:hAnsi="Times New Roman"/>
          <w:sz w:val="32"/>
        </w:rPr>
        <w:t xml:space="preserve">Tosatti, </w:t>
      </w:r>
      <w:r>
        <w:rPr>
          <w:rFonts w:ascii="Times New Roman" w:hAnsi="Times New Roman"/>
          <w:i/>
          <w:sz w:val="32"/>
        </w:rPr>
        <w:t>Introduzione</w:t>
      </w:r>
      <w:r>
        <w:rPr>
          <w:rFonts w:ascii="Times New Roman" w:hAnsi="Times New Roman"/>
          <w:sz w:val="32"/>
        </w:rPr>
        <w:t>, pp. 11-15.</w:t>
      </w:r>
    </w:p>
    <w:p w14:paraId="0C98614C" w14:textId="77777777" w:rsidR="00B46DBF" w:rsidRDefault="00B46DBF" w:rsidP="00B46DBF">
      <w:pPr>
        <w:pStyle w:val="Testonormale"/>
        <w:jc w:val="both"/>
        <w:rPr>
          <w:rFonts w:ascii="Times New Roman" w:hAnsi="Times New Roman"/>
          <w:sz w:val="32"/>
        </w:rPr>
      </w:pPr>
    </w:p>
    <w:p w14:paraId="4CD95E4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88. </w:t>
      </w:r>
      <w:r>
        <w:rPr>
          <w:rFonts w:ascii="Times New Roman" w:hAnsi="Times New Roman"/>
          <w:i/>
          <w:sz w:val="32"/>
        </w:rPr>
        <w:t>L'Italia in palestra</w:t>
      </w:r>
      <w:r>
        <w:rPr>
          <w:rFonts w:ascii="Times New Roman" w:hAnsi="Times New Roman"/>
          <w:sz w:val="32"/>
        </w:rPr>
        <w:t xml:space="preserve"> (recensione al volume di P. Ferrara, </w:t>
      </w:r>
      <w:r>
        <w:rPr>
          <w:rFonts w:ascii="Times New Roman" w:hAnsi="Times New Roman"/>
          <w:i/>
          <w:sz w:val="32"/>
        </w:rPr>
        <w:t>L'Italia in palestra</w:t>
      </w:r>
      <w:r>
        <w:rPr>
          <w:rFonts w:ascii="Times New Roman" w:hAnsi="Times New Roman"/>
          <w:sz w:val="32"/>
        </w:rPr>
        <w:t>, Roma, 1992), in "Studi storici", XXXV. 1994, n.1, pp. 245-249.</w:t>
      </w:r>
    </w:p>
    <w:p w14:paraId="4A029013" w14:textId="77777777" w:rsidR="00B46DBF" w:rsidRDefault="00B46DBF" w:rsidP="00B46DBF">
      <w:pPr>
        <w:pStyle w:val="Testonormale"/>
        <w:jc w:val="both"/>
        <w:rPr>
          <w:rFonts w:ascii="Times New Roman" w:hAnsi="Times New Roman"/>
          <w:sz w:val="32"/>
        </w:rPr>
      </w:pPr>
    </w:p>
    <w:p w14:paraId="5F5E1147" w14:textId="11B3EF46"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89. </w:t>
      </w:r>
      <w:r>
        <w:rPr>
          <w:rFonts w:ascii="Times New Roman" w:hAnsi="Times New Roman"/>
          <w:i/>
          <w:sz w:val="32"/>
        </w:rPr>
        <w:t xml:space="preserve">Il primo giorno di guerra, </w:t>
      </w:r>
      <w:r w:rsidRPr="00B25346">
        <w:rPr>
          <w:rFonts w:ascii="Times New Roman" w:hAnsi="Times New Roman"/>
          <w:iCs/>
          <w:sz w:val="32"/>
        </w:rPr>
        <w:t>in</w:t>
      </w:r>
      <w:r>
        <w:rPr>
          <w:rFonts w:ascii="Times New Roman" w:hAnsi="Times New Roman"/>
          <w:i/>
          <w:sz w:val="32"/>
        </w:rPr>
        <w:t xml:space="preserve"> Sardegna 1940-45.La guerra, le bombe, la libertà. I drammi e le speranze nel racconto di chi c'era</w:t>
      </w:r>
      <w:r>
        <w:rPr>
          <w:rFonts w:ascii="Times New Roman" w:hAnsi="Times New Roman"/>
          <w:sz w:val="32"/>
        </w:rPr>
        <w:t>, a cura di M.</w:t>
      </w:r>
      <w:r w:rsidR="00123EBB">
        <w:rPr>
          <w:rFonts w:ascii="Times New Roman" w:hAnsi="Times New Roman"/>
          <w:sz w:val="32"/>
        </w:rPr>
        <w:t xml:space="preserve"> </w:t>
      </w:r>
      <w:r>
        <w:rPr>
          <w:rFonts w:ascii="Times New Roman" w:hAnsi="Times New Roman"/>
          <w:sz w:val="32"/>
        </w:rPr>
        <w:t>Brigaglia e G.</w:t>
      </w:r>
      <w:r w:rsidR="00123EBB">
        <w:rPr>
          <w:rFonts w:ascii="Times New Roman" w:hAnsi="Times New Roman"/>
          <w:sz w:val="32"/>
        </w:rPr>
        <w:t xml:space="preserve"> </w:t>
      </w:r>
      <w:r>
        <w:rPr>
          <w:rFonts w:ascii="Times New Roman" w:hAnsi="Times New Roman"/>
          <w:sz w:val="32"/>
        </w:rPr>
        <w:t>Podda, Cagliari, Tema, 1994, pp. 31-32.</w:t>
      </w:r>
    </w:p>
    <w:p w14:paraId="36C9AB9B" w14:textId="77777777" w:rsidR="00B46DBF" w:rsidRDefault="00B46DBF" w:rsidP="00B46DBF">
      <w:pPr>
        <w:pStyle w:val="Testonormale"/>
        <w:jc w:val="both"/>
        <w:rPr>
          <w:rFonts w:ascii="Times New Roman" w:hAnsi="Times New Roman"/>
          <w:sz w:val="32"/>
        </w:rPr>
      </w:pPr>
    </w:p>
    <w:p w14:paraId="71C938D7" w14:textId="70C68059" w:rsidR="00B46DBF" w:rsidRDefault="00B46DBF" w:rsidP="00B46DBF">
      <w:pPr>
        <w:pStyle w:val="Testonormale"/>
        <w:jc w:val="both"/>
        <w:rPr>
          <w:rFonts w:ascii="Times New Roman" w:hAnsi="Times New Roman"/>
          <w:sz w:val="32"/>
        </w:rPr>
      </w:pPr>
      <w:r>
        <w:rPr>
          <w:rFonts w:ascii="Times New Roman" w:hAnsi="Times New Roman"/>
          <w:sz w:val="32"/>
        </w:rPr>
        <w:t xml:space="preserve">90. </w:t>
      </w:r>
      <w:r>
        <w:rPr>
          <w:rFonts w:ascii="Times New Roman" w:hAnsi="Times New Roman"/>
          <w:i/>
          <w:sz w:val="32"/>
        </w:rPr>
        <w:t>Alle origini della Direzione generale per l'istruzione superiore</w:t>
      </w:r>
      <w:r>
        <w:rPr>
          <w:rFonts w:ascii="Times New Roman" w:hAnsi="Times New Roman"/>
          <w:sz w:val="32"/>
        </w:rPr>
        <w:t xml:space="preserve">, in </w:t>
      </w:r>
      <w:r>
        <w:rPr>
          <w:rFonts w:ascii="Times New Roman" w:hAnsi="Times New Roman"/>
          <w:i/>
          <w:sz w:val="32"/>
        </w:rPr>
        <w:t>L'Università tra Otto e Novecento: i modelli europei e il caso italiano</w:t>
      </w:r>
      <w:r w:rsidR="00123EBB">
        <w:rPr>
          <w:rFonts w:ascii="Times New Roman" w:hAnsi="Times New Roman"/>
          <w:sz w:val="32"/>
        </w:rPr>
        <w:t>, a cura di I.</w:t>
      </w:r>
      <w:r>
        <w:rPr>
          <w:rFonts w:ascii="Times New Roman" w:hAnsi="Times New Roman"/>
          <w:sz w:val="32"/>
        </w:rPr>
        <w:t xml:space="preserve"> Porciani, Napoli, Jovene, 1994, pp. 185-205.</w:t>
      </w:r>
    </w:p>
    <w:p w14:paraId="4F9680A6" w14:textId="77777777" w:rsidR="00B46DBF" w:rsidRDefault="00B46DBF" w:rsidP="00B46DBF">
      <w:pPr>
        <w:pStyle w:val="Testonormale"/>
        <w:jc w:val="both"/>
        <w:rPr>
          <w:rFonts w:ascii="Times New Roman" w:hAnsi="Times New Roman"/>
          <w:sz w:val="32"/>
        </w:rPr>
      </w:pPr>
    </w:p>
    <w:p w14:paraId="5BD2338C" w14:textId="77777777" w:rsidR="00B46DBF" w:rsidRDefault="00B46DBF" w:rsidP="00B46DBF">
      <w:pPr>
        <w:pStyle w:val="Testonormale"/>
        <w:jc w:val="both"/>
        <w:rPr>
          <w:rFonts w:ascii="Times New Roman" w:hAnsi="Times New Roman"/>
          <w:sz w:val="32"/>
          <w:lang w:val="en-GB"/>
        </w:rPr>
      </w:pPr>
      <w:r>
        <w:rPr>
          <w:rFonts w:ascii="Times New Roman" w:hAnsi="Times New Roman"/>
          <w:sz w:val="32"/>
          <w:lang w:val="en-GB"/>
        </w:rPr>
        <w:t xml:space="preserve">91. </w:t>
      </w:r>
      <w:r>
        <w:rPr>
          <w:rFonts w:ascii="Times New Roman" w:hAnsi="Times New Roman"/>
          <w:i/>
          <w:sz w:val="32"/>
          <w:lang w:val="en-GB"/>
        </w:rPr>
        <w:t>The Irresistible Rise of Monssù Travet: the Bureaucrat in Italian Literature from 19th to the 20th Century</w:t>
      </w:r>
      <w:r>
        <w:rPr>
          <w:rFonts w:ascii="Times New Roman" w:hAnsi="Times New Roman"/>
          <w:sz w:val="32"/>
          <w:lang w:val="en-GB"/>
        </w:rPr>
        <w:t>, in "Jahrbuch f</w:t>
      </w:r>
      <w:r>
        <w:rPr>
          <w:rFonts w:ascii="Times New Roman" w:hAnsi="Times New Roman" w:cs="Times New Roman"/>
          <w:sz w:val="32"/>
          <w:lang w:val="en-GB"/>
        </w:rPr>
        <w:t>ü</w:t>
      </w:r>
      <w:r>
        <w:rPr>
          <w:rFonts w:ascii="Times New Roman" w:hAnsi="Times New Roman"/>
          <w:sz w:val="32"/>
          <w:lang w:val="en-GB"/>
        </w:rPr>
        <w:t>r Europ</w:t>
      </w:r>
      <w:r>
        <w:rPr>
          <w:rFonts w:ascii="Times New Roman" w:hAnsi="Times New Roman" w:cs="Times New Roman"/>
          <w:sz w:val="32"/>
          <w:lang w:val="en-GB"/>
        </w:rPr>
        <w:t>ä</w:t>
      </w:r>
      <w:r>
        <w:rPr>
          <w:rFonts w:ascii="Times New Roman" w:hAnsi="Times New Roman"/>
          <w:sz w:val="32"/>
          <w:lang w:val="en-GB"/>
        </w:rPr>
        <w:t>ische Verwaltungsgeschichte", 1994, n. 6, pp. 99-120.</w:t>
      </w:r>
    </w:p>
    <w:p w14:paraId="2A107A7F" w14:textId="77777777" w:rsidR="00B46DBF" w:rsidRDefault="00B46DBF" w:rsidP="00B46DBF">
      <w:pPr>
        <w:pStyle w:val="Testonormale"/>
        <w:jc w:val="both"/>
        <w:rPr>
          <w:rFonts w:ascii="Times New Roman" w:hAnsi="Times New Roman"/>
          <w:sz w:val="32"/>
          <w:lang w:val="en-GB"/>
        </w:rPr>
      </w:pPr>
    </w:p>
    <w:p w14:paraId="55381E8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92. Recensione a </w:t>
      </w:r>
      <w:r>
        <w:rPr>
          <w:rFonts w:ascii="Times New Roman" w:hAnsi="Times New Roman"/>
          <w:i/>
          <w:sz w:val="32"/>
        </w:rPr>
        <w:t>Guida generale degli archivi di Stato italiani; Archivio Centrale dello Stato. Bibliografia; L'Archivio Centrale dello Stato 1953-1993</w:t>
      </w:r>
      <w:r>
        <w:rPr>
          <w:rFonts w:ascii="Times New Roman" w:hAnsi="Times New Roman"/>
          <w:sz w:val="32"/>
        </w:rPr>
        <w:t>, in "Rivista trimestrale di diritto pubblico", 1994, n. 4, pp. 1131-1132.</w:t>
      </w:r>
    </w:p>
    <w:p w14:paraId="64F8B47A" w14:textId="77777777" w:rsidR="00B46DBF" w:rsidRDefault="00B46DBF" w:rsidP="00B46DBF">
      <w:pPr>
        <w:pStyle w:val="Testonormale"/>
        <w:jc w:val="both"/>
        <w:rPr>
          <w:rFonts w:ascii="Times New Roman" w:hAnsi="Times New Roman"/>
          <w:sz w:val="32"/>
        </w:rPr>
      </w:pPr>
    </w:p>
    <w:p w14:paraId="3430A16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93. (in collab. con Manlio Brigaglia), </w:t>
      </w:r>
      <w:r>
        <w:rPr>
          <w:rFonts w:ascii="Times New Roman" w:hAnsi="Times New Roman"/>
          <w:i/>
          <w:sz w:val="32"/>
        </w:rPr>
        <w:t>Per una storia della bonifica della Nurra. Le "Carte Ascione" (1918-1948)</w:t>
      </w:r>
      <w:r>
        <w:rPr>
          <w:rFonts w:ascii="Times New Roman" w:hAnsi="Times New Roman"/>
          <w:sz w:val="32"/>
        </w:rPr>
        <w:t xml:space="preserve">, in </w:t>
      </w:r>
      <w:r>
        <w:rPr>
          <w:rFonts w:ascii="Times New Roman" w:hAnsi="Times New Roman"/>
          <w:i/>
          <w:sz w:val="32"/>
        </w:rPr>
        <w:t>Alghero, la Catalogna, il Mediterraneo.Atti del convegno. Alghero, 30 ottobre-2 novembre 1985,</w:t>
      </w:r>
      <w:r>
        <w:rPr>
          <w:rFonts w:ascii="Times New Roman" w:hAnsi="Times New Roman"/>
          <w:sz w:val="32"/>
        </w:rPr>
        <w:t xml:space="preserve"> Sassari, Gallizzi, 1994, pp. 635-641.</w:t>
      </w:r>
    </w:p>
    <w:p w14:paraId="48ADF57E" w14:textId="77777777" w:rsidR="00B46DBF" w:rsidRDefault="00B46DBF" w:rsidP="00B46DBF">
      <w:pPr>
        <w:pStyle w:val="Testonormale"/>
        <w:jc w:val="both"/>
        <w:rPr>
          <w:rFonts w:ascii="Times New Roman" w:hAnsi="Times New Roman"/>
          <w:sz w:val="32"/>
        </w:rPr>
      </w:pPr>
    </w:p>
    <w:p w14:paraId="54AFB844" w14:textId="77777777" w:rsidR="00B46DBF" w:rsidRDefault="00B46DBF" w:rsidP="00B46DBF">
      <w:pPr>
        <w:pStyle w:val="Testonormale"/>
        <w:jc w:val="both"/>
        <w:rPr>
          <w:rFonts w:ascii="Times New Roman" w:hAnsi="Times New Roman"/>
          <w:sz w:val="32"/>
        </w:rPr>
      </w:pPr>
      <w:r>
        <w:rPr>
          <w:rFonts w:ascii="Times New Roman" w:hAnsi="Times New Roman"/>
          <w:sz w:val="32"/>
        </w:rPr>
        <w:t>94.</w:t>
      </w:r>
      <w:r>
        <w:rPr>
          <w:rFonts w:ascii="Times New Roman" w:hAnsi="Times New Roman"/>
          <w:i/>
          <w:sz w:val="32"/>
        </w:rPr>
        <w:t xml:space="preserve"> Presentazione</w:t>
      </w:r>
      <w:r>
        <w:rPr>
          <w:rFonts w:ascii="Times New Roman" w:hAnsi="Times New Roman"/>
          <w:sz w:val="32"/>
        </w:rPr>
        <w:t>, in "Le Carte e la Storia", a. I (1995), n.1, pp. 7-9.</w:t>
      </w:r>
    </w:p>
    <w:p w14:paraId="743CEC34" w14:textId="77777777" w:rsidR="00B46DBF" w:rsidRDefault="00B46DBF" w:rsidP="00B46DBF">
      <w:pPr>
        <w:pStyle w:val="Testonormale"/>
        <w:jc w:val="both"/>
        <w:rPr>
          <w:rFonts w:ascii="Times New Roman" w:hAnsi="Times New Roman"/>
          <w:sz w:val="32"/>
        </w:rPr>
      </w:pPr>
    </w:p>
    <w:p w14:paraId="603E8F7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95. </w:t>
      </w:r>
      <w:r>
        <w:rPr>
          <w:rFonts w:ascii="Times New Roman" w:hAnsi="Times New Roman"/>
          <w:i/>
          <w:sz w:val="32"/>
        </w:rPr>
        <w:t>Archivi "Cajenna"?,</w:t>
      </w:r>
      <w:r>
        <w:rPr>
          <w:rFonts w:ascii="Times New Roman" w:hAnsi="Times New Roman"/>
          <w:sz w:val="32"/>
        </w:rPr>
        <w:t xml:space="preserve"> in "Le Carte e la Storia", a.I (1995), n. 1, p. 35.</w:t>
      </w:r>
    </w:p>
    <w:p w14:paraId="5B1366FB" w14:textId="77777777" w:rsidR="00B46DBF" w:rsidRDefault="00B46DBF" w:rsidP="00B46DBF">
      <w:pPr>
        <w:pStyle w:val="Testonormale"/>
        <w:jc w:val="both"/>
        <w:rPr>
          <w:rFonts w:ascii="Times New Roman" w:hAnsi="Times New Roman"/>
          <w:sz w:val="32"/>
        </w:rPr>
      </w:pPr>
    </w:p>
    <w:p w14:paraId="12628A58" w14:textId="3D2A0992" w:rsidR="00B46DBF" w:rsidRDefault="00B46DBF" w:rsidP="00B46DBF">
      <w:pPr>
        <w:pStyle w:val="Testonormale"/>
        <w:jc w:val="both"/>
        <w:rPr>
          <w:rFonts w:ascii="Times New Roman" w:hAnsi="Times New Roman"/>
          <w:sz w:val="32"/>
        </w:rPr>
      </w:pPr>
      <w:r>
        <w:rPr>
          <w:rFonts w:ascii="Times New Roman" w:hAnsi="Times New Roman"/>
          <w:sz w:val="32"/>
        </w:rPr>
        <w:t>96. (in collab.</w:t>
      </w:r>
      <w:r w:rsidR="008C4C73">
        <w:rPr>
          <w:rFonts w:ascii="Times New Roman" w:hAnsi="Times New Roman"/>
          <w:sz w:val="32"/>
        </w:rPr>
        <w:t xml:space="preserve"> </w:t>
      </w:r>
      <w:r>
        <w:rPr>
          <w:rFonts w:ascii="Times New Roman" w:hAnsi="Times New Roman"/>
          <w:sz w:val="32"/>
        </w:rPr>
        <w:t xml:space="preserve">con Maria Letizia D'Autilia), </w:t>
      </w:r>
      <w:r>
        <w:rPr>
          <w:rFonts w:ascii="Times New Roman" w:hAnsi="Times New Roman"/>
          <w:i/>
          <w:sz w:val="32"/>
        </w:rPr>
        <w:t>Una ricerca su economia e istituzioni promossa da Giorgio Fuà.</w:t>
      </w:r>
      <w:r>
        <w:rPr>
          <w:rFonts w:ascii="Times New Roman" w:hAnsi="Times New Roman"/>
          <w:sz w:val="32"/>
        </w:rPr>
        <w:t>, in "Le Carte e la Storia", a.I (1995), n.1, pp. 94-95.</w:t>
      </w:r>
    </w:p>
    <w:p w14:paraId="69621FAB" w14:textId="77777777" w:rsidR="00B46DBF" w:rsidRDefault="00B46DBF" w:rsidP="00B46DBF">
      <w:pPr>
        <w:pStyle w:val="Testonormale"/>
        <w:jc w:val="both"/>
        <w:rPr>
          <w:rFonts w:ascii="Times New Roman" w:hAnsi="Times New Roman"/>
          <w:sz w:val="32"/>
        </w:rPr>
      </w:pPr>
    </w:p>
    <w:p w14:paraId="7465CAD2" w14:textId="32A348BB" w:rsidR="00B46DBF" w:rsidRDefault="00B46DBF" w:rsidP="00B46DBF">
      <w:pPr>
        <w:pStyle w:val="Testonormale"/>
        <w:jc w:val="both"/>
        <w:rPr>
          <w:rFonts w:ascii="Times New Roman" w:hAnsi="Times New Roman"/>
          <w:sz w:val="32"/>
        </w:rPr>
      </w:pPr>
      <w:r>
        <w:rPr>
          <w:rFonts w:ascii="Times New Roman" w:hAnsi="Times New Roman"/>
          <w:sz w:val="32"/>
        </w:rPr>
        <w:t xml:space="preserve">97. Recensione a M.L. D'Autilia, </w:t>
      </w:r>
      <w:r>
        <w:rPr>
          <w:rFonts w:ascii="Times New Roman" w:hAnsi="Times New Roman"/>
          <w:i/>
          <w:sz w:val="32"/>
        </w:rPr>
        <w:t>L'amministrazione della statistica nell'Italia fascista.</w:t>
      </w:r>
      <w:r w:rsidR="008C4C73">
        <w:rPr>
          <w:rFonts w:ascii="Times New Roman" w:hAnsi="Times New Roman"/>
          <w:i/>
          <w:sz w:val="32"/>
        </w:rPr>
        <w:t xml:space="preserve"> </w:t>
      </w:r>
      <w:r>
        <w:rPr>
          <w:rFonts w:ascii="Times New Roman" w:hAnsi="Times New Roman"/>
          <w:i/>
          <w:sz w:val="32"/>
        </w:rPr>
        <w:t>Il caso dell'agricoltura</w:t>
      </w:r>
      <w:r>
        <w:rPr>
          <w:rFonts w:ascii="Times New Roman" w:hAnsi="Times New Roman"/>
          <w:sz w:val="32"/>
        </w:rPr>
        <w:t>, in "Rivista trimestrale di diritto pubblico", 1995, n.1, pp.  281-283.</w:t>
      </w:r>
    </w:p>
    <w:p w14:paraId="0022C31E" w14:textId="77777777" w:rsidR="00B46DBF" w:rsidRDefault="00B46DBF" w:rsidP="00B46DBF">
      <w:pPr>
        <w:pStyle w:val="Testonormale"/>
        <w:jc w:val="both"/>
        <w:rPr>
          <w:rFonts w:ascii="Times New Roman" w:hAnsi="Times New Roman"/>
          <w:sz w:val="32"/>
        </w:rPr>
      </w:pPr>
    </w:p>
    <w:p w14:paraId="50A40DDF" w14:textId="10BE0580" w:rsidR="00B46DBF" w:rsidRDefault="00B46DBF" w:rsidP="00B46DBF">
      <w:pPr>
        <w:pStyle w:val="Testonormale"/>
        <w:jc w:val="both"/>
        <w:rPr>
          <w:rFonts w:ascii="Times New Roman" w:hAnsi="Times New Roman"/>
          <w:sz w:val="32"/>
        </w:rPr>
      </w:pPr>
      <w:r>
        <w:rPr>
          <w:rFonts w:ascii="Times New Roman" w:hAnsi="Times New Roman"/>
          <w:sz w:val="32"/>
        </w:rPr>
        <w:t xml:space="preserve">98. (in collab. con Manlio Brigaglia), </w:t>
      </w:r>
      <w:r>
        <w:rPr>
          <w:rFonts w:ascii="Times New Roman" w:hAnsi="Times New Roman"/>
          <w:i/>
          <w:sz w:val="32"/>
        </w:rPr>
        <w:t>La Sardegna autonomistica (1948-1995)</w:t>
      </w:r>
      <w:r>
        <w:rPr>
          <w:rFonts w:ascii="Times New Roman" w:hAnsi="Times New Roman"/>
          <w:sz w:val="32"/>
        </w:rPr>
        <w:t xml:space="preserve">, in </w:t>
      </w:r>
      <w:r>
        <w:rPr>
          <w:rFonts w:ascii="Times New Roman" w:hAnsi="Times New Roman"/>
          <w:i/>
          <w:sz w:val="32"/>
        </w:rPr>
        <w:t>Storia della Sardegna</w:t>
      </w:r>
      <w:r>
        <w:rPr>
          <w:rFonts w:ascii="Times New Roman" w:hAnsi="Times New Roman"/>
          <w:sz w:val="32"/>
        </w:rPr>
        <w:t>, a cura di M.</w:t>
      </w:r>
      <w:r w:rsidR="008C4C73">
        <w:rPr>
          <w:rFonts w:ascii="Times New Roman" w:hAnsi="Times New Roman"/>
          <w:sz w:val="32"/>
        </w:rPr>
        <w:t xml:space="preserve"> </w:t>
      </w:r>
      <w:r>
        <w:rPr>
          <w:rFonts w:ascii="Times New Roman" w:hAnsi="Times New Roman"/>
          <w:sz w:val="32"/>
        </w:rPr>
        <w:t>Brigaglia, Villanova Monteleone (Sassari), Soter Editrice, 1995, pp. 273-320.</w:t>
      </w:r>
    </w:p>
    <w:p w14:paraId="40B4F1CA" w14:textId="77777777" w:rsidR="00B46DBF" w:rsidRDefault="00B46DBF" w:rsidP="00B46DBF">
      <w:pPr>
        <w:pStyle w:val="Testonormale"/>
        <w:jc w:val="both"/>
        <w:rPr>
          <w:rFonts w:ascii="Times New Roman" w:hAnsi="Times New Roman"/>
          <w:sz w:val="32"/>
        </w:rPr>
      </w:pPr>
    </w:p>
    <w:p w14:paraId="78ACA912" w14:textId="367E610C"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99. </w:t>
      </w:r>
      <w:r>
        <w:rPr>
          <w:rFonts w:ascii="Times New Roman" w:hAnsi="Times New Roman"/>
          <w:i/>
          <w:sz w:val="32"/>
        </w:rPr>
        <w:t>La burocrazia</w:t>
      </w:r>
      <w:r>
        <w:rPr>
          <w:rFonts w:ascii="Times New Roman" w:hAnsi="Times New Roman"/>
          <w:sz w:val="32"/>
        </w:rPr>
        <w:t xml:space="preserve">, in </w:t>
      </w:r>
      <w:r>
        <w:rPr>
          <w:rFonts w:ascii="Times New Roman" w:hAnsi="Times New Roman"/>
          <w:i/>
          <w:sz w:val="32"/>
        </w:rPr>
        <w:t>Il regime fascista</w:t>
      </w:r>
      <w:r>
        <w:rPr>
          <w:rFonts w:ascii="Times New Roman" w:hAnsi="Times New Roman"/>
          <w:sz w:val="32"/>
        </w:rPr>
        <w:t>, a cura di Angelo Del Boca, Massimo Legnani, Mario G.</w:t>
      </w:r>
      <w:r w:rsidR="00123EBB">
        <w:rPr>
          <w:rFonts w:ascii="Times New Roman" w:hAnsi="Times New Roman"/>
          <w:sz w:val="32"/>
        </w:rPr>
        <w:t xml:space="preserve"> </w:t>
      </w:r>
      <w:r>
        <w:rPr>
          <w:rFonts w:ascii="Times New Roman" w:hAnsi="Times New Roman"/>
          <w:sz w:val="32"/>
        </w:rPr>
        <w:t>Rossi, Roma-Bari, Laterza, 1995, pp. 244-276.</w:t>
      </w:r>
    </w:p>
    <w:p w14:paraId="12DF1DD0" w14:textId="77777777" w:rsidR="00B46DBF" w:rsidRDefault="00B46DBF" w:rsidP="00B46DBF">
      <w:pPr>
        <w:pStyle w:val="Testonormale"/>
        <w:jc w:val="both"/>
        <w:rPr>
          <w:rFonts w:ascii="Times New Roman" w:hAnsi="Times New Roman"/>
          <w:sz w:val="32"/>
        </w:rPr>
      </w:pPr>
    </w:p>
    <w:p w14:paraId="14877B3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100. (in collab. con Francesco Merloni),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Cronologia della pubblica amministrazione italiana (1862-1992)</w:t>
      </w:r>
      <w:r>
        <w:rPr>
          <w:rFonts w:ascii="Times New Roman" w:hAnsi="Times New Roman"/>
          <w:sz w:val="32"/>
        </w:rPr>
        <w:t>, a cura di Guido Melis e Francesco Merloni, Bologna, Il Mulino, 1995, pp.9-24.</w:t>
      </w:r>
    </w:p>
    <w:p w14:paraId="2C8EF833" w14:textId="77777777" w:rsidR="00B46DBF" w:rsidRDefault="00B46DBF" w:rsidP="00B46DBF">
      <w:pPr>
        <w:pStyle w:val="Testonormale"/>
        <w:jc w:val="both"/>
        <w:rPr>
          <w:rFonts w:ascii="Times New Roman" w:hAnsi="Times New Roman"/>
          <w:sz w:val="32"/>
        </w:rPr>
      </w:pPr>
    </w:p>
    <w:p w14:paraId="03D482B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101. </w:t>
      </w:r>
      <w:r>
        <w:rPr>
          <w:rFonts w:ascii="Times New Roman" w:hAnsi="Times New Roman"/>
          <w:i/>
          <w:sz w:val="32"/>
        </w:rPr>
        <w:t>L'amministrazione</w:t>
      </w:r>
      <w:r>
        <w:rPr>
          <w:rFonts w:ascii="Times New Roman" w:hAnsi="Times New Roman"/>
          <w:sz w:val="32"/>
        </w:rPr>
        <w:t xml:space="preserve">, in </w:t>
      </w:r>
      <w:r>
        <w:rPr>
          <w:rFonts w:ascii="Times New Roman" w:hAnsi="Times New Roman"/>
          <w:i/>
          <w:sz w:val="32"/>
        </w:rPr>
        <w:t>Storia dello Stato italiano</w:t>
      </w:r>
      <w:r>
        <w:rPr>
          <w:rFonts w:ascii="Times New Roman" w:hAnsi="Times New Roman"/>
          <w:sz w:val="32"/>
        </w:rPr>
        <w:t>, a cura di Raffaele Romanelli, Roma, Donzelli, 1995, pp.187-251.</w:t>
      </w:r>
    </w:p>
    <w:p w14:paraId="0AA847B5" w14:textId="77777777" w:rsidR="00B46DBF" w:rsidRDefault="00B46DBF" w:rsidP="00B46DBF">
      <w:pPr>
        <w:pStyle w:val="Testonormale"/>
        <w:jc w:val="both"/>
        <w:rPr>
          <w:rFonts w:ascii="Times New Roman" w:hAnsi="Times New Roman"/>
          <w:sz w:val="32"/>
        </w:rPr>
      </w:pPr>
    </w:p>
    <w:p w14:paraId="74D3A35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102. </w:t>
      </w:r>
      <w:r>
        <w:rPr>
          <w:rFonts w:ascii="Times New Roman" w:hAnsi="Times New Roman"/>
          <w:i/>
          <w:sz w:val="32"/>
        </w:rPr>
        <w:t>Archivi e storia delle istituzioni economiche</w:t>
      </w:r>
      <w:r>
        <w:rPr>
          <w:rFonts w:ascii="Times New Roman" w:hAnsi="Times New Roman"/>
          <w:sz w:val="32"/>
        </w:rPr>
        <w:t xml:space="preserve">, in </w:t>
      </w:r>
      <w:r>
        <w:rPr>
          <w:rFonts w:ascii="Times New Roman" w:hAnsi="Times New Roman"/>
          <w:i/>
          <w:sz w:val="32"/>
        </w:rPr>
        <w:t>Gli archivi degli istituti e delle aziende di credito e le fonti d'archivio per la storia delle banche. Tutela, gestione, valorizzazione.Atti del convegno Roma, 14-17 novembre 1989</w:t>
      </w:r>
      <w:r>
        <w:rPr>
          <w:rFonts w:ascii="Times New Roman" w:hAnsi="Times New Roman"/>
          <w:sz w:val="32"/>
        </w:rPr>
        <w:t>, Roma, Ministero per i beni culturali e ambientali.Ufficio centrale per i beni archivistici, Pubblicazioni degli archivi di Stato. Saggi, 1995, pp. 528-534.</w:t>
      </w:r>
    </w:p>
    <w:p w14:paraId="762D864F" w14:textId="77777777" w:rsidR="00B46DBF" w:rsidRDefault="00B46DBF" w:rsidP="00B46DBF">
      <w:pPr>
        <w:pStyle w:val="Testonormale"/>
        <w:jc w:val="both"/>
        <w:rPr>
          <w:rFonts w:ascii="Times New Roman" w:hAnsi="Times New Roman"/>
          <w:sz w:val="32"/>
        </w:rPr>
      </w:pPr>
    </w:p>
    <w:p w14:paraId="4B8678E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103. Recensione a N. Randeraad, </w:t>
      </w:r>
      <w:r>
        <w:rPr>
          <w:rFonts w:ascii="Times New Roman" w:hAnsi="Times New Roman"/>
          <w:i/>
          <w:sz w:val="32"/>
        </w:rPr>
        <w:t>Authority in Search of Liberty.The Prefects in Liberal Italy</w:t>
      </w:r>
      <w:r>
        <w:rPr>
          <w:rFonts w:ascii="Times New Roman" w:hAnsi="Times New Roman"/>
          <w:sz w:val="32"/>
        </w:rPr>
        <w:t>, in "Rivista trimestrale di diritto pubblico", 1995, n. 4, pp. 1140-1142.</w:t>
      </w:r>
    </w:p>
    <w:p w14:paraId="00D9785C" w14:textId="77777777" w:rsidR="00B46DBF" w:rsidRDefault="00B46DBF" w:rsidP="00B46DBF">
      <w:pPr>
        <w:pStyle w:val="Testonormale"/>
        <w:jc w:val="both"/>
        <w:rPr>
          <w:rFonts w:ascii="Times New Roman" w:hAnsi="Times New Roman"/>
          <w:sz w:val="32"/>
        </w:rPr>
      </w:pPr>
    </w:p>
    <w:p w14:paraId="31EB229C" w14:textId="64E5C2B5" w:rsidR="00B46DBF" w:rsidRDefault="00B46DBF" w:rsidP="00B46DBF">
      <w:pPr>
        <w:pStyle w:val="Testonormale"/>
        <w:jc w:val="both"/>
        <w:rPr>
          <w:rFonts w:ascii="Times New Roman" w:hAnsi="Times New Roman"/>
          <w:sz w:val="32"/>
        </w:rPr>
      </w:pPr>
      <w:r>
        <w:rPr>
          <w:rFonts w:ascii="Times New Roman" w:hAnsi="Times New Roman"/>
          <w:sz w:val="32"/>
        </w:rPr>
        <w:t xml:space="preserve">104. Recensione a L. Musella, </w:t>
      </w:r>
      <w:r>
        <w:rPr>
          <w:rFonts w:ascii="Times New Roman" w:hAnsi="Times New Roman"/>
          <w:i/>
          <w:sz w:val="32"/>
        </w:rPr>
        <w:t>Stato e società rurale.</w:t>
      </w:r>
      <w:r w:rsidR="008C4C73">
        <w:rPr>
          <w:rFonts w:ascii="Times New Roman" w:hAnsi="Times New Roman"/>
          <w:i/>
          <w:sz w:val="32"/>
        </w:rPr>
        <w:t xml:space="preserve"> </w:t>
      </w:r>
      <w:r>
        <w:rPr>
          <w:rFonts w:ascii="Times New Roman" w:hAnsi="Times New Roman"/>
          <w:i/>
          <w:sz w:val="32"/>
        </w:rPr>
        <w:t>Il Ministero di Agricoltura e il Mezzogiorno alla fine dell'Ottocento</w:t>
      </w:r>
      <w:r>
        <w:rPr>
          <w:rFonts w:ascii="Times New Roman" w:hAnsi="Times New Roman"/>
          <w:sz w:val="32"/>
        </w:rPr>
        <w:t>, in "Rivista trimestrale di diritto pubblico", 1995, n. 4, pp. 1158-1159.</w:t>
      </w:r>
    </w:p>
    <w:p w14:paraId="249B9590" w14:textId="77777777" w:rsidR="00B46DBF" w:rsidRDefault="00B46DBF" w:rsidP="00B46DBF">
      <w:pPr>
        <w:pStyle w:val="Testonormale"/>
        <w:jc w:val="both"/>
        <w:rPr>
          <w:rFonts w:ascii="Times New Roman" w:hAnsi="Times New Roman"/>
          <w:sz w:val="32"/>
        </w:rPr>
      </w:pPr>
    </w:p>
    <w:p w14:paraId="7FC580F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105. </w:t>
      </w:r>
      <w:r>
        <w:rPr>
          <w:rFonts w:ascii="Times New Roman" w:hAnsi="Times New Roman"/>
          <w:i/>
          <w:sz w:val="32"/>
        </w:rPr>
        <w:t>Le memorie dei prefetti per una storia dell'amministrazione</w:t>
      </w:r>
      <w:r>
        <w:rPr>
          <w:rFonts w:ascii="Times New Roman" w:hAnsi="Times New Roman"/>
          <w:sz w:val="32"/>
        </w:rPr>
        <w:t>, in "Amministrazione Civile", III (1995), n. 5, pp. 8-10.</w:t>
      </w:r>
    </w:p>
    <w:p w14:paraId="56F0E559" w14:textId="77777777" w:rsidR="00B46DBF" w:rsidRDefault="00B46DBF" w:rsidP="00B46DBF">
      <w:pPr>
        <w:pStyle w:val="Testonormale"/>
        <w:jc w:val="both"/>
        <w:rPr>
          <w:rFonts w:ascii="Times New Roman" w:hAnsi="Times New Roman"/>
          <w:sz w:val="32"/>
        </w:rPr>
      </w:pPr>
    </w:p>
    <w:p w14:paraId="729B5B5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106. </w:t>
      </w:r>
      <w:r>
        <w:rPr>
          <w:rFonts w:ascii="Times New Roman" w:hAnsi="Times New Roman"/>
          <w:i/>
          <w:sz w:val="32"/>
        </w:rPr>
        <w:t>L'Ufficio per la riforma: l'illusione della razionalità</w:t>
      </w:r>
      <w:r>
        <w:rPr>
          <w:rFonts w:ascii="Times New Roman" w:hAnsi="Times New Roman"/>
          <w:sz w:val="32"/>
        </w:rPr>
        <w:t>, in "Lavoro e Diritto", X (1996), n. 2, pp. 217-252.</w:t>
      </w:r>
    </w:p>
    <w:p w14:paraId="4D0B70BE" w14:textId="77777777" w:rsidR="00B46DBF" w:rsidRDefault="00B46DBF" w:rsidP="00B46DBF">
      <w:pPr>
        <w:pStyle w:val="Testonormale"/>
        <w:jc w:val="both"/>
        <w:rPr>
          <w:rFonts w:ascii="Times New Roman" w:hAnsi="Times New Roman"/>
          <w:sz w:val="32"/>
        </w:rPr>
      </w:pPr>
    </w:p>
    <w:p w14:paraId="4AF110F3" w14:textId="3FD31E4D" w:rsidR="00B46DBF" w:rsidRDefault="00B46DBF" w:rsidP="00B46DBF">
      <w:pPr>
        <w:pStyle w:val="Testonormale"/>
        <w:jc w:val="both"/>
        <w:rPr>
          <w:rFonts w:ascii="Times New Roman" w:hAnsi="Times New Roman"/>
          <w:sz w:val="32"/>
        </w:rPr>
      </w:pPr>
      <w:r>
        <w:rPr>
          <w:rFonts w:ascii="Times New Roman" w:hAnsi="Times New Roman"/>
          <w:sz w:val="32"/>
        </w:rPr>
        <w:t xml:space="preserve">107. Recensione a L. Musella, </w:t>
      </w:r>
      <w:r>
        <w:rPr>
          <w:rFonts w:ascii="Times New Roman" w:hAnsi="Times New Roman"/>
          <w:i/>
          <w:sz w:val="32"/>
        </w:rPr>
        <w:t>Individui, amici, clienti.</w:t>
      </w:r>
      <w:r w:rsidR="00F64DD8">
        <w:rPr>
          <w:rFonts w:ascii="Times New Roman" w:hAnsi="Times New Roman"/>
          <w:i/>
          <w:sz w:val="32"/>
        </w:rPr>
        <w:t xml:space="preserve"> </w:t>
      </w:r>
      <w:r>
        <w:rPr>
          <w:rFonts w:ascii="Times New Roman" w:hAnsi="Times New Roman"/>
          <w:i/>
          <w:sz w:val="32"/>
        </w:rPr>
        <w:t>Relazioni personali e circuiti politici in Italia meridionale tra Otto e Novecento</w:t>
      </w:r>
      <w:r>
        <w:rPr>
          <w:rFonts w:ascii="Times New Roman" w:hAnsi="Times New Roman"/>
          <w:sz w:val="32"/>
        </w:rPr>
        <w:t>, in "Rivista trimestrale di diritto pubblico", 1996, n. 2, pp. 545-546.</w:t>
      </w:r>
    </w:p>
    <w:p w14:paraId="1D2411A5" w14:textId="77777777" w:rsidR="00B46DBF" w:rsidRDefault="00B46DBF" w:rsidP="00B46DBF">
      <w:pPr>
        <w:pStyle w:val="Testonormale"/>
        <w:jc w:val="both"/>
        <w:rPr>
          <w:rFonts w:ascii="Times New Roman" w:hAnsi="Times New Roman"/>
          <w:sz w:val="32"/>
        </w:rPr>
      </w:pPr>
    </w:p>
    <w:p w14:paraId="0BC5B8D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108. </w:t>
      </w:r>
      <w:r>
        <w:rPr>
          <w:rFonts w:ascii="Times New Roman" w:hAnsi="Times New Roman"/>
          <w:i/>
          <w:sz w:val="32"/>
        </w:rPr>
        <w:t>Amministrazione e politica nell'Italia del primo dopoguerra, in Il partito politico dalla grande guerra al fascismo. Crisi della rappresentanza e riforma dello Stato nell'età dei sistemi politici di massa (1918-1925)</w:t>
      </w:r>
      <w:r>
        <w:rPr>
          <w:rFonts w:ascii="Times New Roman" w:hAnsi="Times New Roman"/>
          <w:sz w:val="32"/>
        </w:rPr>
        <w:t xml:space="preserve">, a </w:t>
      </w:r>
      <w:r>
        <w:rPr>
          <w:rFonts w:ascii="Times New Roman" w:hAnsi="Times New Roman"/>
          <w:sz w:val="32"/>
        </w:rPr>
        <w:lastRenderedPageBreak/>
        <w:t>cura di Fabio Grassi Orsini e Gaetano Quagliariello, Bologna, Il Mulino, 1996, pp. 209-229.</w:t>
      </w:r>
    </w:p>
    <w:p w14:paraId="3B50D80A" w14:textId="77777777" w:rsidR="00B46DBF" w:rsidRDefault="00B46DBF" w:rsidP="00B46DBF">
      <w:pPr>
        <w:pStyle w:val="Testonormale"/>
        <w:jc w:val="both"/>
        <w:rPr>
          <w:rFonts w:ascii="Times New Roman" w:hAnsi="Times New Roman"/>
          <w:sz w:val="32"/>
        </w:rPr>
      </w:pPr>
    </w:p>
    <w:p w14:paraId="277CB97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109. </w:t>
      </w:r>
      <w:r>
        <w:rPr>
          <w:rFonts w:ascii="Times New Roman" w:hAnsi="Times New Roman"/>
          <w:i/>
          <w:sz w:val="32"/>
        </w:rPr>
        <w:t>Fonti parlamentari e ricerca storica. Il punto di vista degli storici delle istituzioni</w:t>
      </w:r>
      <w:r>
        <w:rPr>
          <w:rFonts w:ascii="Times New Roman" w:hAnsi="Times New Roman"/>
          <w:sz w:val="32"/>
        </w:rPr>
        <w:t xml:space="preserve">, in </w:t>
      </w:r>
      <w:r>
        <w:rPr>
          <w:rFonts w:ascii="Times New Roman" w:hAnsi="Times New Roman"/>
          <w:i/>
          <w:sz w:val="32"/>
        </w:rPr>
        <w:t>Le fonti archivistiche della Camera dei deputati per la storia delle istituzioni. Convegno organizzato dall'Archivio storico della Camera dei deputati</w:t>
      </w:r>
      <w:r>
        <w:rPr>
          <w:rFonts w:ascii="Times New Roman" w:hAnsi="Times New Roman"/>
          <w:sz w:val="32"/>
        </w:rPr>
        <w:t>, Roma. 20 giugno 1995, Roma, Camera dei Deputati, 1996, pp. 45-61.</w:t>
      </w:r>
    </w:p>
    <w:p w14:paraId="76E50A03" w14:textId="77777777" w:rsidR="00B46DBF" w:rsidRDefault="00B46DBF" w:rsidP="00B46DBF">
      <w:pPr>
        <w:pStyle w:val="Testonormale"/>
        <w:jc w:val="both"/>
        <w:rPr>
          <w:rFonts w:ascii="Times New Roman" w:hAnsi="Times New Roman"/>
          <w:sz w:val="32"/>
        </w:rPr>
      </w:pPr>
    </w:p>
    <w:p w14:paraId="4BBDFCD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110. </w:t>
      </w:r>
      <w:r>
        <w:rPr>
          <w:rFonts w:ascii="Times New Roman" w:hAnsi="Times New Roman"/>
          <w:i/>
          <w:sz w:val="32"/>
        </w:rPr>
        <w:t>Storia dell'amministrazione italiana. 1861-1993</w:t>
      </w:r>
      <w:r>
        <w:rPr>
          <w:rFonts w:ascii="Times New Roman" w:hAnsi="Times New Roman"/>
          <w:sz w:val="32"/>
        </w:rPr>
        <w:t>, Bologna, Il Mulino, 1996, pp. 592.</w:t>
      </w:r>
    </w:p>
    <w:p w14:paraId="529A9A27" w14:textId="77777777" w:rsidR="00B46DBF" w:rsidRDefault="00B46DBF" w:rsidP="00B46DBF">
      <w:pPr>
        <w:pStyle w:val="Testonormale"/>
        <w:jc w:val="both"/>
        <w:rPr>
          <w:rFonts w:ascii="Times New Roman" w:hAnsi="Times New Roman"/>
          <w:sz w:val="32"/>
        </w:rPr>
      </w:pPr>
    </w:p>
    <w:p w14:paraId="1D6F85DB" w14:textId="67C0DBD6" w:rsidR="00B46DBF" w:rsidRDefault="00B46DBF" w:rsidP="00B46DBF">
      <w:pPr>
        <w:pStyle w:val="Testonormale"/>
        <w:jc w:val="both"/>
        <w:rPr>
          <w:rFonts w:ascii="Times New Roman" w:hAnsi="Times New Roman"/>
          <w:sz w:val="32"/>
        </w:rPr>
      </w:pPr>
      <w:r>
        <w:rPr>
          <w:rFonts w:ascii="Times New Roman" w:hAnsi="Times New Roman"/>
          <w:sz w:val="32"/>
        </w:rPr>
        <w:t xml:space="preserve">111. </w:t>
      </w:r>
      <w:r>
        <w:rPr>
          <w:rFonts w:ascii="Times New Roman" w:hAnsi="Times New Roman"/>
          <w:i/>
          <w:sz w:val="32"/>
        </w:rPr>
        <w:t>I funzionari coloniali (1912-1924)</w:t>
      </w:r>
      <w:r>
        <w:rPr>
          <w:rFonts w:ascii="Times New Roman" w:hAnsi="Times New Roman"/>
          <w:sz w:val="32"/>
        </w:rPr>
        <w:t xml:space="preserve">, in </w:t>
      </w:r>
      <w:r>
        <w:rPr>
          <w:rFonts w:ascii="Times New Roman" w:hAnsi="Times New Roman"/>
          <w:i/>
          <w:sz w:val="32"/>
        </w:rPr>
        <w:t>Fonti e problemi della politica coloniale italiana. Atti del convegno. Taormina-Messi</w:t>
      </w:r>
      <w:r w:rsidR="00F64DD8">
        <w:rPr>
          <w:rFonts w:ascii="Times New Roman" w:hAnsi="Times New Roman"/>
          <w:i/>
          <w:sz w:val="32"/>
        </w:rPr>
        <w:t xml:space="preserve">na </w:t>
      </w:r>
      <w:r>
        <w:rPr>
          <w:rFonts w:ascii="Times New Roman" w:hAnsi="Times New Roman"/>
          <w:i/>
          <w:sz w:val="32"/>
        </w:rPr>
        <w:t>23-29 ottobre 1989</w:t>
      </w:r>
      <w:r>
        <w:rPr>
          <w:rFonts w:ascii="Times New Roman" w:hAnsi="Times New Roman"/>
          <w:sz w:val="32"/>
        </w:rPr>
        <w:t>, Roma, Ministero per i Beni Culturali e Ambientali.</w:t>
      </w:r>
      <w:r w:rsidR="00F64DD8">
        <w:rPr>
          <w:rFonts w:ascii="Times New Roman" w:hAnsi="Times New Roman"/>
          <w:sz w:val="32"/>
        </w:rPr>
        <w:t xml:space="preserve"> </w:t>
      </w:r>
      <w:r>
        <w:rPr>
          <w:rFonts w:ascii="Times New Roman" w:hAnsi="Times New Roman"/>
          <w:sz w:val="32"/>
        </w:rPr>
        <w:t>Ufficio centrale per i beni archivistici, Pubblicazioni degli archivi di Stato.</w:t>
      </w:r>
      <w:r w:rsidR="00F64DD8">
        <w:rPr>
          <w:rFonts w:ascii="Times New Roman" w:hAnsi="Times New Roman"/>
          <w:sz w:val="32"/>
        </w:rPr>
        <w:t xml:space="preserve"> </w:t>
      </w:r>
      <w:r>
        <w:rPr>
          <w:rFonts w:ascii="Times New Roman" w:hAnsi="Times New Roman"/>
          <w:sz w:val="32"/>
        </w:rPr>
        <w:t>Saggi, 2 voll., 1996, vol. 1, pp. 413-432.</w:t>
      </w:r>
    </w:p>
    <w:p w14:paraId="5A6EEBD6" w14:textId="77777777" w:rsidR="00B46DBF" w:rsidRDefault="00B46DBF" w:rsidP="00B46DBF">
      <w:pPr>
        <w:pStyle w:val="Testonormale"/>
        <w:jc w:val="both"/>
        <w:rPr>
          <w:rFonts w:ascii="Times New Roman" w:hAnsi="Times New Roman"/>
          <w:sz w:val="32"/>
        </w:rPr>
      </w:pPr>
    </w:p>
    <w:p w14:paraId="6C5A634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112. </w:t>
      </w:r>
      <w:r>
        <w:rPr>
          <w:rFonts w:ascii="Times New Roman" w:hAnsi="Times New Roman"/>
          <w:i/>
          <w:sz w:val="32"/>
        </w:rPr>
        <w:t>Assemblea della Società per gli studi di storia delle istituzioni. Relazione introduttiva</w:t>
      </w:r>
      <w:r>
        <w:rPr>
          <w:rFonts w:ascii="Times New Roman" w:hAnsi="Times New Roman"/>
          <w:sz w:val="32"/>
        </w:rPr>
        <w:t>, in "Le Carte e la Storia", a.II (1996), n. 2, pp. 156-160.</w:t>
      </w:r>
    </w:p>
    <w:p w14:paraId="62A09D1F" w14:textId="77777777" w:rsidR="00B46DBF" w:rsidRDefault="00B46DBF" w:rsidP="00B46DBF">
      <w:pPr>
        <w:pStyle w:val="Testonormale"/>
        <w:jc w:val="both"/>
        <w:rPr>
          <w:rFonts w:ascii="Times New Roman" w:hAnsi="Times New Roman"/>
          <w:sz w:val="32"/>
        </w:rPr>
      </w:pPr>
    </w:p>
    <w:p w14:paraId="46B89CC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113. </w:t>
      </w:r>
      <w:r>
        <w:rPr>
          <w:rFonts w:ascii="Times New Roman" w:hAnsi="Times New Roman"/>
          <w:i/>
          <w:sz w:val="32"/>
        </w:rPr>
        <w:t>Burocrazia e società nazionale: Monssù Travet cittadino esemplare?,</w:t>
      </w:r>
      <w:r>
        <w:rPr>
          <w:rFonts w:ascii="Times New Roman" w:hAnsi="Times New Roman"/>
          <w:sz w:val="32"/>
        </w:rPr>
        <w:t xml:space="preserve"> in "Sud". Bulletin du Cerim. (Ecole francaise de Rome), 1996, n.6, numero speciale su "Citoyennetè et "citadinitè" en Italie (XIXeme-XXeme siécles). Actes du colloque tenu à l'Ecole francaise de Rome les 25 et 26 novembre 1994", pp. 13-31. </w:t>
      </w:r>
    </w:p>
    <w:p w14:paraId="33637B6D" w14:textId="77777777" w:rsidR="00B46DBF" w:rsidRDefault="00B46DBF" w:rsidP="00B46DBF">
      <w:pPr>
        <w:pStyle w:val="Testonormale"/>
        <w:jc w:val="both"/>
        <w:rPr>
          <w:rFonts w:ascii="Times New Roman" w:hAnsi="Times New Roman"/>
          <w:sz w:val="32"/>
        </w:rPr>
      </w:pPr>
    </w:p>
    <w:p w14:paraId="0A82C51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114. (in collab. con Saverio Carpinelli), </w:t>
      </w:r>
      <w:r>
        <w:rPr>
          <w:rFonts w:ascii="Times New Roman" w:hAnsi="Times New Roman"/>
          <w:i/>
          <w:sz w:val="32"/>
        </w:rPr>
        <w:t>Lo Stato e le istituzioni</w:t>
      </w:r>
      <w:r>
        <w:rPr>
          <w:rFonts w:ascii="Times New Roman" w:hAnsi="Times New Roman"/>
          <w:sz w:val="32"/>
        </w:rPr>
        <w:t>, in "ParoleChiave", n.12 (Novecento), dicembre 1996, pp. 139-159.</w:t>
      </w:r>
    </w:p>
    <w:p w14:paraId="55D0AC12" w14:textId="77777777" w:rsidR="00B46DBF" w:rsidRDefault="00B46DBF" w:rsidP="00B46DBF">
      <w:pPr>
        <w:pStyle w:val="Testonormale"/>
        <w:jc w:val="both"/>
        <w:rPr>
          <w:rFonts w:ascii="Times New Roman" w:hAnsi="Times New Roman"/>
          <w:sz w:val="32"/>
        </w:rPr>
      </w:pPr>
    </w:p>
    <w:p w14:paraId="416613C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115. </w:t>
      </w:r>
      <w:r>
        <w:rPr>
          <w:rFonts w:ascii="Times New Roman" w:hAnsi="Times New Roman"/>
          <w:i/>
          <w:sz w:val="32"/>
        </w:rPr>
        <w:t>Per una storia del lavoro pubblico in Italia: la lunga strada di Monssù Travet tra Cavour e Mussolini</w:t>
      </w:r>
      <w:r>
        <w:rPr>
          <w:rFonts w:ascii="Times New Roman" w:hAnsi="Times New Roman"/>
          <w:sz w:val="32"/>
        </w:rPr>
        <w:t xml:space="preserve">, in </w:t>
      </w:r>
      <w:r>
        <w:rPr>
          <w:rFonts w:ascii="Times New Roman" w:hAnsi="Times New Roman"/>
          <w:i/>
          <w:sz w:val="32"/>
        </w:rPr>
        <w:t>Storia e storie del lavoro. Vicende, riflessioni, immagini tra '800 e terzo millennio</w:t>
      </w:r>
      <w:r>
        <w:rPr>
          <w:rFonts w:ascii="Times New Roman" w:hAnsi="Times New Roman"/>
          <w:sz w:val="32"/>
        </w:rPr>
        <w:t>, a cura di Angelo Varni, Torino, Rosenberg &amp; Sellier, 1997, pp. 39-60.</w:t>
      </w:r>
    </w:p>
    <w:p w14:paraId="04112F42" w14:textId="77777777" w:rsidR="00B46DBF" w:rsidRDefault="00B46DBF" w:rsidP="00B46DBF">
      <w:pPr>
        <w:pStyle w:val="Testonormale"/>
        <w:jc w:val="both"/>
        <w:rPr>
          <w:rFonts w:ascii="Times New Roman" w:hAnsi="Times New Roman"/>
          <w:sz w:val="32"/>
        </w:rPr>
      </w:pPr>
    </w:p>
    <w:p w14:paraId="224E9D6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116. </w:t>
      </w:r>
      <w:r>
        <w:rPr>
          <w:rFonts w:ascii="Times New Roman" w:hAnsi="Times New Roman"/>
          <w:i/>
          <w:sz w:val="32"/>
        </w:rPr>
        <w:t>L'amministrazione tra centro e periferia</w:t>
      </w:r>
      <w:r>
        <w:rPr>
          <w:rFonts w:ascii="Times New Roman" w:hAnsi="Times New Roman"/>
          <w:sz w:val="32"/>
        </w:rPr>
        <w:t>, in "Italia contemporanea", n. 207, marzo 1997, pp. 5-12.</w:t>
      </w:r>
    </w:p>
    <w:p w14:paraId="3CF9CC51" w14:textId="77777777" w:rsidR="00B46DBF" w:rsidRDefault="00B46DBF" w:rsidP="00B46DBF">
      <w:pPr>
        <w:pStyle w:val="Testonormale"/>
        <w:jc w:val="both"/>
        <w:rPr>
          <w:rFonts w:ascii="Times New Roman" w:hAnsi="Times New Roman"/>
          <w:sz w:val="32"/>
        </w:rPr>
      </w:pPr>
    </w:p>
    <w:p w14:paraId="56200CF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117. </w:t>
      </w:r>
      <w:r>
        <w:rPr>
          <w:rFonts w:ascii="Times New Roman" w:hAnsi="Times New Roman"/>
          <w:i/>
          <w:sz w:val="32"/>
        </w:rPr>
        <w:t>Il Consiglio di Stato nella storia d'Italia</w:t>
      </w:r>
      <w:r>
        <w:rPr>
          <w:rFonts w:ascii="Times New Roman" w:hAnsi="Times New Roman"/>
          <w:sz w:val="32"/>
        </w:rPr>
        <w:t xml:space="preserve">, in </w:t>
      </w:r>
      <w:r>
        <w:rPr>
          <w:rFonts w:ascii="Times New Roman" w:hAnsi="Times New Roman"/>
          <w:i/>
          <w:sz w:val="32"/>
        </w:rPr>
        <w:t>Il Consiglio di Stato e la riforma costituzionale</w:t>
      </w:r>
      <w:r>
        <w:rPr>
          <w:rFonts w:ascii="Times New Roman" w:hAnsi="Times New Roman"/>
          <w:sz w:val="32"/>
        </w:rPr>
        <w:t xml:space="preserve">, a cura di Sabino Cassese, Milano, Giuffrè, 1997, pp. 1-20. </w:t>
      </w:r>
    </w:p>
    <w:p w14:paraId="269EAC96" w14:textId="77777777" w:rsidR="00B46DBF" w:rsidRDefault="00B46DBF" w:rsidP="00B46DBF">
      <w:pPr>
        <w:pStyle w:val="Testonormale"/>
        <w:jc w:val="both"/>
        <w:rPr>
          <w:rFonts w:ascii="Times New Roman" w:hAnsi="Times New Roman"/>
          <w:sz w:val="32"/>
        </w:rPr>
      </w:pPr>
    </w:p>
    <w:p w14:paraId="304FC13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118.  </w:t>
      </w:r>
      <w:r>
        <w:rPr>
          <w:rFonts w:ascii="Times New Roman" w:hAnsi="Times New Roman"/>
          <w:i/>
          <w:sz w:val="32"/>
        </w:rPr>
        <w:t>Ancora sulla "Storia delle istituzioni politiche"</w:t>
      </w:r>
      <w:r>
        <w:rPr>
          <w:rFonts w:ascii="Times New Roman" w:hAnsi="Times New Roman"/>
          <w:sz w:val="32"/>
        </w:rPr>
        <w:t>, in "Le Carte e la Storia", a.III (1997), n.1, pp. 7-9.</w:t>
      </w:r>
    </w:p>
    <w:p w14:paraId="7EB378AC" w14:textId="77777777" w:rsidR="00B46DBF" w:rsidRDefault="00B46DBF" w:rsidP="00B46DBF">
      <w:pPr>
        <w:pStyle w:val="Testonormale"/>
        <w:jc w:val="both"/>
        <w:rPr>
          <w:rFonts w:ascii="Times New Roman" w:hAnsi="Times New Roman"/>
          <w:sz w:val="32"/>
        </w:rPr>
      </w:pPr>
    </w:p>
    <w:p w14:paraId="462952B3" w14:textId="5C48F58B" w:rsidR="00B46DBF" w:rsidRDefault="00B46DBF" w:rsidP="00B46DBF">
      <w:pPr>
        <w:pStyle w:val="Testonormale"/>
        <w:jc w:val="both"/>
        <w:rPr>
          <w:rFonts w:ascii="Times New Roman" w:hAnsi="Times New Roman"/>
          <w:sz w:val="32"/>
        </w:rPr>
      </w:pPr>
      <w:r>
        <w:rPr>
          <w:rFonts w:ascii="Times New Roman" w:hAnsi="Times New Roman"/>
          <w:sz w:val="32"/>
        </w:rPr>
        <w:t xml:space="preserve">119. (in collab. con Giovanna </w:t>
      </w:r>
      <w:r w:rsidR="00BB787A">
        <w:rPr>
          <w:rFonts w:ascii="Times New Roman" w:hAnsi="Times New Roman"/>
          <w:sz w:val="32"/>
        </w:rPr>
        <w:t>Tosatti</w:t>
      </w:r>
      <w:r>
        <w:rPr>
          <w:rFonts w:ascii="Times New Roman" w:hAnsi="Times New Roman"/>
          <w:sz w:val="32"/>
        </w:rPr>
        <w:t xml:space="preserve">), </w:t>
      </w:r>
      <w:r>
        <w:rPr>
          <w:rFonts w:ascii="Times New Roman" w:hAnsi="Times New Roman"/>
          <w:i/>
          <w:sz w:val="32"/>
        </w:rPr>
        <w:t>Cattedre universitarie e maneggi concorsuali nell'Italia liberale. Una commedia-verità. del direttore generale Giovanni Ferrando</w:t>
      </w:r>
      <w:r>
        <w:rPr>
          <w:rFonts w:ascii="Times New Roman" w:hAnsi="Times New Roman"/>
          <w:sz w:val="32"/>
        </w:rPr>
        <w:t>,  in "Le Carte e la Storia", a.III (1997), n. 1, pp. 42-45</w:t>
      </w:r>
    </w:p>
    <w:p w14:paraId="3A566C61" w14:textId="77777777" w:rsidR="00B46DBF" w:rsidRDefault="00B46DBF" w:rsidP="00B46DBF">
      <w:pPr>
        <w:pStyle w:val="Testonormale"/>
        <w:jc w:val="both"/>
        <w:rPr>
          <w:rFonts w:ascii="Times New Roman" w:hAnsi="Times New Roman"/>
          <w:sz w:val="32"/>
        </w:rPr>
      </w:pPr>
    </w:p>
    <w:p w14:paraId="2088866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120. </w:t>
      </w:r>
      <w:r>
        <w:rPr>
          <w:rFonts w:ascii="Times New Roman" w:hAnsi="Times New Roman"/>
          <w:i/>
          <w:sz w:val="32"/>
        </w:rPr>
        <w:t>Quasi un'autocritica</w:t>
      </w:r>
      <w:r>
        <w:rPr>
          <w:rFonts w:ascii="Times New Roman" w:hAnsi="Times New Roman"/>
          <w:sz w:val="32"/>
        </w:rPr>
        <w:t>,  in "Le Carte e la Storia", a.III (1997), n. 1, pp. 162-163.</w:t>
      </w:r>
    </w:p>
    <w:p w14:paraId="3099DE7D" w14:textId="77777777" w:rsidR="00B46DBF" w:rsidRDefault="00B46DBF" w:rsidP="00B46DBF">
      <w:pPr>
        <w:pStyle w:val="Testonormale"/>
        <w:jc w:val="both"/>
        <w:rPr>
          <w:rFonts w:ascii="Times New Roman" w:hAnsi="Times New Roman"/>
          <w:sz w:val="32"/>
        </w:rPr>
      </w:pPr>
    </w:p>
    <w:p w14:paraId="19F9218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121. </w:t>
      </w:r>
      <w:r>
        <w:rPr>
          <w:rFonts w:ascii="Times New Roman" w:hAnsi="Times New Roman"/>
          <w:i/>
          <w:sz w:val="32"/>
        </w:rPr>
        <w:t>La "Guida generale": un punto di partenza per la storia dell'amministrazione</w:t>
      </w:r>
      <w:r>
        <w:rPr>
          <w:rFonts w:ascii="Times New Roman" w:hAnsi="Times New Roman"/>
          <w:sz w:val="32"/>
        </w:rPr>
        <w:t>, in "Rassegna degli archivi di Stato", LVI, n. 2, maggio-agosto 1997, pp. 383-386.</w:t>
      </w:r>
    </w:p>
    <w:p w14:paraId="0588E449" w14:textId="77777777" w:rsidR="00B46DBF" w:rsidRDefault="00B46DBF" w:rsidP="00B46DBF">
      <w:pPr>
        <w:pStyle w:val="Testonormale"/>
        <w:jc w:val="both"/>
        <w:rPr>
          <w:rFonts w:ascii="Times New Roman" w:hAnsi="Times New Roman"/>
          <w:sz w:val="32"/>
        </w:rPr>
      </w:pPr>
    </w:p>
    <w:p w14:paraId="6FAA71A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122. </w:t>
      </w:r>
      <w:r>
        <w:rPr>
          <w:rFonts w:ascii="Times New Roman" w:hAnsi="Times New Roman"/>
          <w:i/>
          <w:sz w:val="32"/>
        </w:rPr>
        <w:t>Fascismo e pianificazione. Il convegno sul piano economico (1942-43)</w:t>
      </w:r>
      <w:r>
        <w:rPr>
          <w:rFonts w:ascii="Times New Roman" w:hAnsi="Times New Roman"/>
          <w:sz w:val="32"/>
        </w:rPr>
        <w:t xml:space="preserve">, (a cura e con introduzione), Roma, Fondazione Ugo Spirito, 1997, pp. 293. </w:t>
      </w:r>
    </w:p>
    <w:p w14:paraId="78D5EE4C" w14:textId="77777777" w:rsidR="00B46DBF" w:rsidRDefault="00B46DBF" w:rsidP="00B46DBF">
      <w:pPr>
        <w:pStyle w:val="Testonormale"/>
        <w:jc w:val="both"/>
        <w:rPr>
          <w:rFonts w:ascii="Times New Roman" w:hAnsi="Times New Roman"/>
          <w:sz w:val="32"/>
        </w:rPr>
      </w:pPr>
    </w:p>
    <w:p w14:paraId="4223DE7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123. </w:t>
      </w:r>
      <w:r>
        <w:rPr>
          <w:rFonts w:ascii="Times New Roman" w:hAnsi="Times New Roman"/>
          <w:i/>
          <w:sz w:val="32"/>
        </w:rPr>
        <w:t>Introduzione: da Monsù Travet al decreto 29</w:t>
      </w:r>
      <w:r>
        <w:rPr>
          <w:rFonts w:ascii="Times New Roman" w:hAnsi="Times New Roman"/>
          <w:sz w:val="32"/>
        </w:rPr>
        <w:t xml:space="preserve">, in </w:t>
      </w:r>
      <w:r>
        <w:rPr>
          <w:rFonts w:ascii="Times New Roman" w:hAnsi="Times New Roman"/>
          <w:i/>
          <w:sz w:val="32"/>
        </w:rPr>
        <w:t>Le fatiche di Monsù Travet. Per una storia del lavoro pubblico in Italia</w:t>
      </w:r>
      <w:r>
        <w:rPr>
          <w:rFonts w:ascii="Times New Roman" w:hAnsi="Times New Roman"/>
          <w:sz w:val="32"/>
        </w:rPr>
        <w:t>, a cura di Angelo Varni e Guido Melis, Torino, Rosenberg &amp; Sellier, 1997, pp. 9-20.</w:t>
      </w:r>
    </w:p>
    <w:p w14:paraId="751A0A4A" w14:textId="77777777" w:rsidR="00B46DBF" w:rsidRDefault="00B46DBF" w:rsidP="00B46DBF">
      <w:pPr>
        <w:pStyle w:val="Testonormale"/>
        <w:jc w:val="both"/>
        <w:rPr>
          <w:rFonts w:ascii="Times New Roman" w:hAnsi="Times New Roman"/>
          <w:sz w:val="32"/>
        </w:rPr>
      </w:pPr>
    </w:p>
    <w:p w14:paraId="0309A64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124. </w:t>
      </w:r>
      <w:r>
        <w:rPr>
          <w:rFonts w:ascii="Times New Roman" w:hAnsi="Times New Roman"/>
          <w:i/>
          <w:sz w:val="32"/>
        </w:rPr>
        <w:t>Prefazione</w:t>
      </w:r>
      <w:r>
        <w:rPr>
          <w:rFonts w:ascii="Times New Roman" w:hAnsi="Times New Roman"/>
          <w:sz w:val="32"/>
        </w:rPr>
        <w:t xml:space="preserve"> a N.Randeraad, </w:t>
      </w:r>
      <w:r>
        <w:rPr>
          <w:rFonts w:ascii="Times New Roman" w:hAnsi="Times New Roman"/>
          <w:i/>
          <w:sz w:val="32"/>
        </w:rPr>
        <w:t>Autorità in cerca di autonomia. I prefetti nell'Italia liberale</w:t>
      </w:r>
      <w:r>
        <w:rPr>
          <w:rFonts w:ascii="Times New Roman" w:hAnsi="Times New Roman"/>
          <w:sz w:val="32"/>
        </w:rPr>
        <w:t>, Roma, Ministero per i beni culturali e ambientali. Ufficio centrale per i beni archivistici, Pubblicazioni degli Archivi di Stato, 1997, pp. 3-6.</w:t>
      </w:r>
    </w:p>
    <w:p w14:paraId="243CD320" w14:textId="77777777" w:rsidR="00B46DBF" w:rsidRDefault="00B46DBF" w:rsidP="00B46DBF">
      <w:pPr>
        <w:pStyle w:val="Testonormale"/>
        <w:jc w:val="both"/>
        <w:rPr>
          <w:rFonts w:ascii="Times New Roman" w:hAnsi="Times New Roman"/>
          <w:sz w:val="32"/>
        </w:rPr>
      </w:pPr>
    </w:p>
    <w:p w14:paraId="4C7C4A98" w14:textId="6CBE9D7F" w:rsidR="00B46DBF" w:rsidRDefault="00B46DBF" w:rsidP="00B46DBF">
      <w:pPr>
        <w:pStyle w:val="Testonormale"/>
        <w:jc w:val="both"/>
        <w:rPr>
          <w:rFonts w:ascii="Times New Roman" w:hAnsi="Times New Roman"/>
          <w:sz w:val="32"/>
        </w:rPr>
      </w:pPr>
      <w:r>
        <w:rPr>
          <w:rFonts w:ascii="Times New Roman" w:hAnsi="Times New Roman"/>
          <w:sz w:val="32"/>
        </w:rPr>
        <w:t xml:space="preserve">125. (in collab. con Stefano Sepe), </w:t>
      </w:r>
      <w:r>
        <w:rPr>
          <w:rFonts w:ascii="Times New Roman" w:hAnsi="Times New Roman"/>
          <w:i/>
          <w:sz w:val="32"/>
        </w:rPr>
        <w:t>La burocrazia e la storia d'Italia. Un tentativo di insegnare storia ai futuri dirigenti dello Stato</w:t>
      </w:r>
      <w:r>
        <w:rPr>
          <w:rFonts w:ascii="Times New Roman" w:hAnsi="Times New Roman"/>
          <w:sz w:val="32"/>
        </w:rPr>
        <w:t>, in "Le Carte e la Storia", a.</w:t>
      </w:r>
      <w:r w:rsidR="00F64DD8">
        <w:rPr>
          <w:rFonts w:ascii="Times New Roman" w:hAnsi="Times New Roman"/>
          <w:sz w:val="32"/>
        </w:rPr>
        <w:t xml:space="preserve"> </w:t>
      </w:r>
      <w:r>
        <w:rPr>
          <w:rFonts w:ascii="Times New Roman" w:hAnsi="Times New Roman"/>
          <w:sz w:val="32"/>
        </w:rPr>
        <w:t>III (1997), n. 2, pp. 63-68.</w:t>
      </w:r>
    </w:p>
    <w:p w14:paraId="57467D23" w14:textId="77777777" w:rsidR="00B46DBF" w:rsidRDefault="00B46DBF" w:rsidP="00B46DBF">
      <w:pPr>
        <w:pStyle w:val="Testonormale"/>
        <w:jc w:val="both"/>
        <w:rPr>
          <w:rFonts w:ascii="Times New Roman" w:hAnsi="Times New Roman"/>
          <w:sz w:val="32"/>
        </w:rPr>
      </w:pPr>
    </w:p>
    <w:p w14:paraId="463B9256"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126. </w:t>
      </w:r>
      <w:r>
        <w:rPr>
          <w:rFonts w:ascii="Times New Roman" w:hAnsi="Times New Roman"/>
          <w:i/>
          <w:sz w:val="32"/>
        </w:rPr>
        <w:t>Fortunati Paolo</w:t>
      </w:r>
      <w:r>
        <w:rPr>
          <w:rFonts w:ascii="Times New Roman" w:hAnsi="Times New Roman"/>
          <w:sz w:val="32"/>
        </w:rPr>
        <w:t xml:space="preserve">, in </w:t>
      </w:r>
      <w:r>
        <w:rPr>
          <w:rFonts w:ascii="Times New Roman" w:hAnsi="Times New Roman"/>
          <w:i/>
          <w:sz w:val="32"/>
        </w:rPr>
        <w:t>Dizionario biografico degli italiani</w:t>
      </w:r>
      <w:r>
        <w:rPr>
          <w:rFonts w:ascii="Times New Roman" w:hAnsi="Times New Roman"/>
          <w:sz w:val="32"/>
        </w:rPr>
        <w:t>, XLIX, Roma, Istituto dell'Enciclopedia Italiana, 1997, pp. 229-232.</w:t>
      </w:r>
    </w:p>
    <w:p w14:paraId="7669D949" w14:textId="77777777" w:rsidR="00B46DBF" w:rsidRDefault="00B46DBF" w:rsidP="00B46DBF">
      <w:pPr>
        <w:pStyle w:val="Testonormale"/>
        <w:jc w:val="both"/>
        <w:rPr>
          <w:rFonts w:ascii="Times New Roman" w:hAnsi="Times New Roman"/>
          <w:sz w:val="32"/>
        </w:rPr>
      </w:pPr>
    </w:p>
    <w:p w14:paraId="55C1C2E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127. </w:t>
      </w:r>
      <w:r>
        <w:rPr>
          <w:rFonts w:ascii="Times New Roman" w:hAnsi="Times New Roman"/>
          <w:i/>
          <w:sz w:val="32"/>
        </w:rPr>
        <w:t>Origine e storia del Consiglio di Stato italiano,</w:t>
      </w:r>
      <w:r>
        <w:rPr>
          <w:rFonts w:ascii="Times New Roman" w:hAnsi="Times New Roman"/>
          <w:sz w:val="32"/>
        </w:rPr>
        <w:t xml:space="preserve"> in </w:t>
      </w:r>
      <w:r>
        <w:rPr>
          <w:rFonts w:ascii="Times New Roman" w:hAnsi="Times New Roman"/>
          <w:i/>
          <w:sz w:val="32"/>
        </w:rPr>
        <w:t>I Consigli di Stato di Francia e Italia</w:t>
      </w:r>
      <w:r>
        <w:rPr>
          <w:rFonts w:ascii="Times New Roman" w:hAnsi="Times New Roman"/>
          <w:sz w:val="32"/>
        </w:rPr>
        <w:t>, a cura di G. Paleologo, Milano, Giuffrè, 1998, pp. 71-85.</w:t>
      </w:r>
    </w:p>
    <w:p w14:paraId="055DE0DF" w14:textId="77777777" w:rsidR="00B46DBF" w:rsidRDefault="00B46DBF" w:rsidP="00B46DBF">
      <w:pPr>
        <w:pStyle w:val="Testonormale"/>
        <w:jc w:val="both"/>
        <w:rPr>
          <w:rFonts w:ascii="Times New Roman" w:hAnsi="Times New Roman"/>
          <w:sz w:val="32"/>
        </w:rPr>
      </w:pPr>
    </w:p>
    <w:p w14:paraId="7D888826" w14:textId="67ACFB88" w:rsidR="00B46DBF" w:rsidRDefault="00B46DBF" w:rsidP="00B46DBF">
      <w:pPr>
        <w:pStyle w:val="Testonormale"/>
        <w:jc w:val="both"/>
        <w:rPr>
          <w:rFonts w:ascii="Times New Roman" w:hAnsi="Times New Roman"/>
          <w:sz w:val="32"/>
        </w:rPr>
      </w:pPr>
      <w:r>
        <w:rPr>
          <w:rFonts w:ascii="Times New Roman" w:hAnsi="Times New Roman"/>
          <w:sz w:val="32"/>
        </w:rPr>
        <w:t>128. Recensione a A.</w:t>
      </w:r>
      <w:r w:rsidR="00F64DD8">
        <w:rPr>
          <w:rFonts w:ascii="Times New Roman" w:hAnsi="Times New Roman"/>
          <w:sz w:val="32"/>
        </w:rPr>
        <w:t xml:space="preserve"> </w:t>
      </w:r>
      <w:r>
        <w:rPr>
          <w:rFonts w:ascii="Times New Roman" w:hAnsi="Times New Roman"/>
          <w:sz w:val="32"/>
        </w:rPr>
        <w:t xml:space="preserve">Riosa, </w:t>
      </w:r>
      <w:r>
        <w:rPr>
          <w:rFonts w:ascii="Times New Roman" w:hAnsi="Times New Roman"/>
          <w:i/>
          <w:sz w:val="32"/>
        </w:rPr>
        <w:t>Rosso di sera. Nascita e morte apparente dell'utopia socialista in Italia</w:t>
      </w:r>
      <w:r>
        <w:rPr>
          <w:rFonts w:ascii="Times New Roman" w:hAnsi="Times New Roman"/>
          <w:sz w:val="32"/>
        </w:rPr>
        <w:t>, in "Ricerche di storia politica", n.s. I (1998), n. 1, pp. 111-113.</w:t>
      </w:r>
    </w:p>
    <w:p w14:paraId="79DC2265" w14:textId="77777777" w:rsidR="00B46DBF" w:rsidRDefault="00B46DBF" w:rsidP="00B46DBF">
      <w:pPr>
        <w:pStyle w:val="Testonormale"/>
        <w:jc w:val="both"/>
        <w:rPr>
          <w:rFonts w:ascii="Times New Roman" w:hAnsi="Times New Roman"/>
          <w:sz w:val="32"/>
        </w:rPr>
      </w:pPr>
    </w:p>
    <w:p w14:paraId="0D2081F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129. </w:t>
      </w:r>
      <w:r>
        <w:rPr>
          <w:rFonts w:ascii="Times New Roman" w:hAnsi="Times New Roman"/>
          <w:i/>
          <w:sz w:val="32"/>
        </w:rPr>
        <w:t>Uomini e culture</w:t>
      </w:r>
      <w:r>
        <w:rPr>
          <w:rFonts w:ascii="Times New Roman" w:hAnsi="Times New Roman"/>
          <w:sz w:val="32"/>
        </w:rPr>
        <w:t xml:space="preserve">, in </w:t>
      </w:r>
      <w:r>
        <w:rPr>
          <w:rFonts w:ascii="Times New Roman" w:hAnsi="Times New Roman"/>
          <w:i/>
          <w:sz w:val="32"/>
        </w:rPr>
        <w:t>Studi per la storia dell'amministrazione pubblica italiana (il Ministero dell'Interno e i Prefetti)</w:t>
      </w:r>
      <w:r>
        <w:rPr>
          <w:rFonts w:ascii="Times New Roman" w:hAnsi="Times New Roman"/>
          <w:sz w:val="32"/>
        </w:rPr>
        <w:t>, Roma, SSAI, Pubblicazioni della Scuola superiore dell'amministrazione dell'Interno, I quaderni della Scuola, 1998, pp. 85-98.</w:t>
      </w:r>
    </w:p>
    <w:p w14:paraId="3327A625" w14:textId="77777777" w:rsidR="00B46DBF" w:rsidRDefault="00B46DBF" w:rsidP="00B46DBF">
      <w:pPr>
        <w:pStyle w:val="Testonormale"/>
        <w:jc w:val="both"/>
        <w:rPr>
          <w:rFonts w:ascii="Times New Roman" w:hAnsi="Times New Roman"/>
          <w:sz w:val="32"/>
        </w:rPr>
      </w:pPr>
    </w:p>
    <w:p w14:paraId="131DAE1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130. </w:t>
      </w:r>
      <w:r>
        <w:rPr>
          <w:rFonts w:ascii="Times New Roman" w:hAnsi="Times New Roman"/>
          <w:i/>
          <w:sz w:val="32"/>
        </w:rPr>
        <w:t>I profili storico-costituzionali</w:t>
      </w:r>
      <w:r>
        <w:rPr>
          <w:rFonts w:ascii="Times New Roman" w:hAnsi="Times New Roman"/>
          <w:sz w:val="32"/>
        </w:rPr>
        <w:t xml:space="preserve">, in </w:t>
      </w:r>
      <w:r>
        <w:rPr>
          <w:rFonts w:ascii="Times New Roman" w:hAnsi="Times New Roman"/>
          <w:i/>
          <w:sz w:val="32"/>
        </w:rPr>
        <w:t>I costi dell'inefficienza. Atti del IV Convegno Cogest. Roma, 28-29 maggio 1997</w:t>
      </w:r>
      <w:r>
        <w:rPr>
          <w:rFonts w:ascii="Times New Roman" w:hAnsi="Times New Roman"/>
          <w:sz w:val="32"/>
        </w:rPr>
        <w:t>, Roma-Milano, Il Fisco, 1998, pp. 17-28.</w:t>
      </w:r>
    </w:p>
    <w:p w14:paraId="74AD4BC0" w14:textId="77777777" w:rsidR="00B46DBF" w:rsidRDefault="00B46DBF" w:rsidP="00B46DBF">
      <w:pPr>
        <w:pStyle w:val="Testonormale"/>
        <w:jc w:val="both"/>
        <w:rPr>
          <w:rFonts w:ascii="Times New Roman" w:hAnsi="Times New Roman"/>
          <w:sz w:val="32"/>
        </w:rPr>
      </w:pPr>
    </w:p>
    <w:p w14:paraId="373FEDF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131. </w:t>
      </w:r>
      <w:r>
        <w:rPr>
          <w:rFonts w:ascii="Times New Roman" w:hAnsi="Times New Roman"/>
          <w:i/>
          <w:sz w:val="32"/>
        </w:rPr>
        <w:t>Il Consiglio di Stato</w:t>
      </w:r>
      <w:r>
        <w:rPr>
          <w:rFonts w:ascii="Times New Roman" w:hAnsi="Times New Roman"/>
          <w:sz w:val="32"/>
        </w:rPr>
        <w:t xml:space="preserve">, in </w:t>
      </w:r>
      <w:r>
        <w:rPr>
          <w:rFonts w:ascii="Times New Roman" w:hAnsi="Times New Roman"/>
          <w:i/>
          <w:sz w:val="32"/>
        </w:rPr>
        <w:t>Storia d'Italia. Annali 14. Legge Diritto Giustizia</w:t>
      </w:r>
      <w:r>
        <w:rPr>
          <w:rFonts w:ascii="Times New Roman" w:hAnsi="Times New Roman"/>
          <w:sz w:val="32"/>
        </w:rPr>
        <w:t>, a cura di Luciano Violante, in collaborazione con Livia Minervini, Torino, Einaudi, 1998, pp. 821-843.</w:t>
      </w:r>
    </w:p>
    <w:p w14:paraId="2A985E04" w14:textId="77777777" w:rsidR="00B46DBF" w:rsidRDefault="00B46DBF" w:rsidP="00B46DBF">
      <w:pPr>
        <w:pStyle w:val="Testonormale"/>
        <w:jc w:val="both"/>
        <w:rPr>
          <w:rFonts w:ascii="Times New Roman" w:hAnsi="Times New Roman"/>
          <w:sz w:val="32"/>
        </w:rPr>
      </w:pPr>
      <w:r>
        <w:rPr>
          <w:rFonts w:ascii="Times New Roman" w:hAnsi="Times New Roman"/>
          <w:sz w:val="32"/>
        </w:rPr>
        <w:tab/>
      </w:r>
    </w:p>
    <w:p w14:paraId="325B980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132. </w:t>
      </w:r>
      <w:r>
        <w:rPr>
          <w:rFonts w:ascii="Times New Roman" w:hAnsi="Times New Roman"/>
          <w:i/>
          <w:sz w:val="32"/>
        </w:rPr>
        <w:t>Il "Censimento", gli studi di storia amministrativa dell'Italia contemporanea, i problemi della memoria storica dell'amministrazione</w:t>
      </w:r>
      <w:r>
        <w:rPr>
          <w:rFonts w:ascii="Times New Roman" w:hAnsi="Times New Roman"/>
          <w:sz w:val="32"/>
        </w:rPr>
        <w:t xml:space="preserve">, in </w:t>
      </w:r>
      <w:r>
        <w:rPr>
          <w:rFonts w:ascii="Times New Roman" w:hAnsi="Times New Roman"/>
          <w:i/>
          <w:sz w:val="32"/>
        </w:rPr>
        <w:t>Per la storiografia italiana del XXI secolo. Seminario sul progetto di censimento sistematico degli archivi di deposito dei ministeri realizzato dall'Archivio centrale dello Stato. Roma, 20 aprile 1995</w:t>
      </w:r>
      <w:r>
        <w:rPr>
          <w:rFonts w:ascii="Times New Roman" w:hAnsi="Times New Roman"/>
          <w:sz w:val="32"/>
        </w:rPr>
        <w:t>, Roma, Ministero per i Beni Culturali e Ambientali. Ufficio centrale per i Beni Archivistici, Pubblicazioni degli Archivi di Stato. Saggi 46, 1998, pp. 55-59.</w:t>
      </w:r>
    </w:p>
    <w:p w14:paraId="7EE3C61D" w14:textId="77777777" w:rsidR="00B46DBF" w:rsidRDefault="00B46DBF" w:rsidP="00B46DBF">
      <w:pPr>
        <w:pStyle w:val="Testonormale"/>
        <w:jc w:val="both"/>
        <w:rPr>
          <w:rFonts w:ascii="Times New Roman" w:hAnsi="Times New Roman"/>
          <w:sz w:val="32"/>
        </w:rPr>
      </w:pPr>
    </w:p>
    <w:p w14:paraId="03343FA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133. </w:t>
      </w:r>
      <w:r>
        <w:rPr>
          <w:rFonts w:ascii="Times New Roman" w:hAnsi="Times New Roman"/>
          <w:i/>
          <w:sz w:val="32"/>
        </w:rPr>
        <w:t>L'amministrazione centrale dello Stato</w:t>
      </w:r>
      <w:r>
        <w:rPr>
          <w:rFonts w:ascii="Times New Roman" w:hAnsi="Times New Roman"/>
          <w:sz w:val="32"/>
        </w:rPr>
        <w:t xml:space="preserve">, in Ministero degli Affari Esteri. Archivio Storico Diplomatico, </w:t>
      </w:r>
      <w:r>
        <w:rPr>
          <w:rFonts w:ascii="Times New Roman" w:hAnsi="Times New Roman"/>
          <w:i/>
          <w:sz w:val="32"/>
        </w:rPr>
        <w:t>Amministrazione centrale e diplomazia italiana (1919-1943): fonti e problemi. Atti del Convegno. Certosa di Pontignano (Siena), 26-27 aprile 1995</w:t>
      </w:r>
      <w:r>
        <w:rPr>
          <w:rFonts w:ascii="Times New Roman" w:hAnsi="Times New Roman"/>
          <w:sz w:val="32"/>
        </w:rPr>
        <w:t>, a cura di Vincenzo Pellegrini, presentazione di Giovanni Cassis, Roma, Istituto Poligrafico e Zecca dello Stato, 1998, pp. 27-42.</w:t>
      </w:r>
    </w:p>
    <w:p w14:paraId="06797E9F" w14:textId="77777777" w:rsidR="00B46DBF" w:rsidRDefault="00B46DBF" w:rsidP="00B46DBF">
      <w:pPr>
        <w:pStyle w:val="Testonormale"/>
        <w:jc w:val="both"/>
        <w:rPr>
          <w:rFonts w:ascii="Times New Roman" w:hAnsi="Times New Roman"/>
          <w:sz w:val="32"/>
        </w:rPr>
      </w:pPr>
    </w:p>
    <w:p w14:paraId="7DFB54A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134. Scheda su D. D'Urso, </w:t>
      </w:r>
      <w:r>
        <w:rPr>
          <w:rFonts w:ascii="Times New Roman" w:hAnsi="Times New Roman"/>
          <w:i/>
          <w:sz w:val="32"/>
        </w:rPr>
        <w:t>I Segretari generali del Ministero dell'Interno</w:t>
      </w:r>
      <w:r>
        <w:rPr>
          <w:rFonts w:ascii="Times New Roman" w:hAnsi="Times New Roman"/>
          <w:sz w:val="32"/>
        </w:rPr>
        <w:t>, (non firmato), in "Rivista trimestrale di diritto pubblico", 1998, n. 2, p. 557.</w:t>
      </w:r>
    </w:p>
    <w:p w14:paraId="2DEB9906" w14:textId="77777777" w:rsidR="00B46DBF" w:rsidRDefault="00B46DBF" w:rsidP="00B46DBF">
      <w:pPr>
        <w:pStyle w:val="Testonormale"/>
        <w:jc w:val="both"/>
        <w:rPr>
          <w:rFonts w:ascii="Times New Roman" w:hAnsi="Times New Roman"/>
          <w:sz w:val="32"/>
        </w:rPr>
      </w:pPr>
    </w:p>
    <w:p w14:paraId="425A4A6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135. </w:t>
      </w:r>
      <w:r>
        <w:rPr>
          <w:rFonts w:ascii="Times New Roman" w:hAnsi="Times New Roman"/>
          <w:i/>
          <w:sz w:val="32"/>
        </w:rPr>
        <w:t>Valutazione della produttività e riforme nella storia dell'amministrazione pubblica italiana</w:t>
      </w:r>
      <w:r>
        <w:rPr>
          <w:rFonts w:ascii="Times New Roman" w:hAnsi="Times New Roman"/>
          <w:sz w:val="32"/>
        </w:rPr>
        <w:t xml:space="preserve">, comunicazione alla XXXV Riunione Scientifica della S.I.E.D.S., Alghero, 29-31 maggio 1997 sul tema </w:t>
      </w:r>
      <w:r>
        <w:rPr>
          <w:rFonts w:ascii="Times New Roman" w:hAnsi="Times New Roman"/>
          <w:i/>
          <w:sz w:val="32"/>
        </w:rPr>
        <w:t>Politiche e tecniche di valutazione dell'attività della pubblica amministrazione e degli interventi speciali</w:t>
      </w:r>
      <w:r>
        <w:rPr>
          <w:rFonts w:ascii="Times New Roman" w:hAnsi="Times New Roman"/>
          <w:sz w:val="32"/>
        </w:rPr>
        <w:t>, ora in "Rivista italiana di Economia, Demografia e Statistica", LI, nn.1-2, gennaio-giugno 1997, pp. 33-42.</w:t>
      </w:r>
    </w:p>
    <w:p w14:paraId="1CE444DB" w14:textId="77777777" w:rsidR="00B46DBF" w:rsidRDefault="00B46DBF" w:rsidP="00B46DBF">
      <w:pPr>
        <w:pStyle w:val="Testonormale"/>
        <w:jc w:val="both"/>
        <w:rPr>
          <w:rFonts w:ascii="Times New Roman" w:hAnsi="Times New Roman"/>
          <w:sz w:val="32"/>
        </w:rPr>
      </w:pPr>
    </w:p>
    <w:p w14:paraId="7C32425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136. </w:t>
      </w:r>
      <w:r>
        <w:rPr>
          <w:rFonts w:ascii="Times New Roman" w:hAnsi="Times New Roman"/>
          <w:i/>
          <w:sz w:val="32"/>
        </w:rPr>
        <w:t>Roberto Ruffilli, storico delle istituzioni</w:t>
      </w:r>
      <w:r>
        <w:rPr>
          <w:rFonts w:ascii="Times New Roman" w:hAnsi="Times New Roman"/>
          <w:sz w:val="32"/>
        </w:rPr>
        <w:t>, in "Le Carte e la Storia", a.IV (1998), n.1, pp. 40-44.</w:t>
      </w:r>
    </w:p>
    <w:p w14:paraId="2F274FE8" w14:textId="77777777" w:rsidR="00B46DBF" w:rsidRDefault="00B46DBF" w:rsidP="00B46DBF">
      <w:pPr>
        <w:pStyle w:val="Testonormale"/>
        <w:jc w:val="both"/>
        <w:rPr>
          <w:rFonts w:ascii="Times New Roman" w:hAnsi="Times New Roman"/>
          <w:sz w:val="32"/>
        </w:rPr>
      </w:pPr>
    </w:p>
    <w:p w14:paraId="1231448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137. </w:t>
      </w:r>
      <w:r>
        <w:rPr>
          <w:rFonts w:ascii="Times New Roman" w:hAnsi="Times New Roman"/>
          <w:i/>
          <w:sz w:val="32"/>
        </w:rPr>
        <w:t>"Visione feudale" degli Archivi e storia delle istituzioni contemporanee</w:t>
      </w:r>
      <w:r>
        <w:rPr>
          <w:rFonts w:ascii="Times New Roman" w:hAnsi="Times New Roman"/>
          <w:sz w:val="32"/>
        </w:rPr>
        <w:t>, in "Le Carte e la Storia", a.IV (1998), n. 1, pp. 57-61.</w:t>
      </w:r>
    </w:p>
    <w:p w14:paraId="071EF9AA" w14:textId="77777777" w:rsidR="00B46DBF" w:rsidRDefault="00B46DBF" w:rsidP="00B46DBF">
      <w:pPr>
        <w:pStyle w:val="Testonormale"/>
        <w:jc w:val="both"/>
        <w:rPr>
          <w:rFonts w:ascii="Times New Roman" w:hAnsi="Times New Roman"/>
          <w:sz w:val="32"/>
        </w:rPr>
      </w:pPr>
    </w:p>
    <w:p w14:paraId="4A5CA39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138. </w:t>
      </w:r>
      <w:r>
        <w:rPr>
          <w:rFonts w:ascii="Times New Roman" w:hAnsi="Times New Roman"/>
          <w:i/>
          <w:sz w:val="32"/>
        </w:rPr>
        <w:t>La burocrazia</w:t>
      </w:r>
      <w:r>
        <w:rPr>
          <w:rFonts w:ascii="Times New Roman" w:hAnsi="Times New Roman"/>
          <w:sz w:val="32"/>
        </w:rPr>
        <w:t>, Bologna, Il Mulino, "Farsi un'idea", 1998, pp. 109.</w:t>
      </w:r>
    </w:p>
    <w:p w14:paraId="5EFC6724" w14:textId="77777777" w:rsidR="00B46DBF" w:rsidRDefault="00B46DBF" w:rsidP="00B46DBF">
      <w:pPr>
        <w:pStyle w:val="Testonormale"/>
        <w:jc w:val="both"/>
        <w:rPr>
          <w:rFonts w:ascii="Times New Roman" w:hAnsi="Times New Roman"/>
          <w:sz w:val="32"/>
        </w:rPr>
      </w:pPr>
    </w:p>
    <w:p w14:paraId="140DAC05" w14:textId="03998235" w:rsidR="00B46DBF" w:rsidRDefault="00B46DBF" w:rsidP="00B46DBF">
      <w:pPr>
        <w:pStyle w:val="Testonormale"/>
        <w:jc w:val="both"/>
        <w:rPr>
          <w:rFonts w:ascii="Times New Roman" w:hAnsi="Times New Roman"/>
          <w:sz w:val="32"/>
        </w:rPr>
      </w:pPr>
      <w:r>
        <w:rPr>
          <w:rFonts w:ascii="Times New Roman" w:hAnsi="Times New Roman"/>
          <w:sz w:val="32"/>
        </w:rPr>
        <w:t xml:space="preserve">139. (in collab. con Marina Giannetto e Giovanna Tosatti), </w:t>
      </w:r>
      <w:r>
        <w:rPr>
          <w:rFonts w:ascii="Times New Roman" w:hAnsi="Times New Roman"/>
          <w:i/>
          <w:sz w:val="32"/>
        </w:rPr>
        <w:t>Percorsi dei costituenti: la pubblica amministrazione</w:t>
      </w:r>
      <w:r>
        <w:rPr>
          <w:rFonts w:ascii="Times New Roman" w:hAnsi="Times New Roman"/>
          <w:sz w:val="32"/>
        </w:rPr>
        <w:t xml:space="preserve">, in </w:t>
      </w:r>
      <w:r>
        <w:rPr>
          <w:rFonts w:ascii="Times New Roman" w:hAnsi="Times New Roman"/>
          <w:i/>
          <w:sz w:val="32"/>
        </w:rPr>
        <w:t>La Costituzione italiana. Atti del convegno di Roma del 20-21 febbraio 1998</w:t>
      </w:r>
      <w:r>
        <w:rPr>
          <w:rFonts w:ascii="Times New Roman" w:hAnsi="Times New Roman"/>
          <w:sz w:val="32"/>
        </w:rPr>
        <w:t>, a cura di M.</w:t>
      </w:r>
      <w:r w:rsidR="008C4C73">
        <w:rPr>
          <w:rFonts w:ascii="Times New Roman" w:hAnsi="Times New Roman"/>
          <w:sz w:val="32"/>
        </w:rPr>
        <w:t xml:space="preserve"> </w:t>
      </w:r>
      <w:r>
        <w:rPr>
          <w:rFonts w:ascii="Times New Roman" w:hAnsi="Times New Roman"/>
          <w:sz w:val="32"/>
        </w:rPr>
        <w:t>Fioravanti e S.</w:t>
      </w:r>
      <w:r w:rsidR="008C4C73">
        <w:rPr>
          <w:rFonts w:ascii="Times New Roman" w:hAnsi="Times New Roman"/>
          <w:sz w:val="32"/>
        </w:rPr>
        <w:t xml:space="preserve"> </w:t>
      </w:r>
      <w:r>
        <w:rPr>
          <w:rFonts w:ascii="Times New Roman" w:hAnsi="Times New Roman"/>
          <w:sz w:val="32"/>
        </w:rPr>
        <w:t>Guerrieri, Roma, Fondazione Istituto Gramsci onlus, 1998, pp. 191-206.</w:t>
      </w:r>
    </w:p>
    <w:p w14:paraId="6B8CEA6B" w14:textId="77777777" w:rsidR="00B46DBF" w:rsidRDefault="00B46DBF" w:rsidP="00B46DBF">
      <w:pPr>
        <w:pStyle w:val="Testonormale"/>
        <w:jc w:val="both"/>
        <w:rPr>
          <w:rFonts w:ascii="Times New Roman" w:hAnsi="Times New Roman"/>
          <w:sz w:val="32"/>
        </w:rPr>
      </w:pPr>
    </w:p>
    <w:p w14:paraId="180A0A5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140. </w:t>
      </w:r>
      <w:r>
        <w:rPr>
          <w:rFonts w:ascii="Times New Roman" w:hAnsi="Times New Roman"/>
          <w:i/>
          <w:sz w:val="32"/>
        </w:rPr>
        <w:t>L'innata ambizione dei comuni di 'parlare' con lo Stato nazionale</w:t>
      </w:r>
      <w:r>
        <w:rPr>
          <w:rFonts w:ascii="Times New Roman" w:hAnsi="Times New Roman"/>
          <w:sz w:val="32"/>
        </w:rPr>
        <w:t>, in "ANCI Rivista", n.11, novembre 1998, pp. 21-30.</w:t>
      </w:r>
    </w:p>
    <w:p w14:paraId="543AEAF1" w14:textId="77777777" w:rsidR="00B46DBF" w:rsidRDefault="00B46DBF" w:rsidP="00B46DBF">
      <w:pPr>
        <w:pStyle w:val="Testonormale"/>
        <w:jc w:val="both"/>
        <w:rPr>
          <w:rFonts w:ascii="Times New Roman" w:hAnsi="Times New Roman"/>
          <w:sz w:val="32"/>
        </w:rPr>
      </w:pPr>
    </w:p>
    <w:p w14:paraId="735402C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141. </w:t>
      </w:r>
      <w:r>
        <w:rPr>
          <w:rFonts w:ascii="Times New Roman" w:hAnsi="Times New Roman"/>
          <w:i/>
          <w:sz w:val="32"/>
        </w:rPr>
        <w:t>La pubblica amministrazione</w:t>
      </w:r>
      <w:r>
        <w:rPr>
          <w:rFonts w:ascii="Times New Roman" w:hAnsi="Times New Roman"/>
          <w:sz w:val="32"/>
        </w:rPr>
        <w:t xml:space="preserve">, in </w:t>
      </w:r>
      <w:r>
        <w:rPr>
          <w:rFonts w:ascii="Times New Roman" w:hAnsi="Times New Roman"/>
          <w:i/>
          <w:sz w:val="32"/>
        </w:rPr>
        <w:t>Costituente, costituzione, riforme costituzionali</w:t>
      </w:r>
      <w:r>
        <w:rPr>
          <w:rFonts w:ascii="Times New Roman" w:hAnsi="Times New Roman"/>
          <w:sz w:val="32"/>
        </w:rPr>
        <w:t>, a cura di Marco De Nicolò, Bologna, Il Mulino, 1998, pp. 53-66.</w:t>
      </w:r>
    </w:p>
    <w:p w14:paraId="78FA92D5" w14:textId="77777777" w:rsidR="00B46DBF" w:rsidRDefault="00B46DBF" w:rsidP="00B46DBF">
      <w:pPr>
        <w:pStyle w:val="Testonormale"/>
        <w:jc w:val="both"/>
        <w:rPr>
          <w:rFonts w:ascii="Times New Roman" w:hAnsi="Times New Roman"/>
          <w:sz w:val="32"/>
        </w:rPr>
      </w:pPr>
    </w:p>
    <w:p w14:paraId="3FDFE4C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142. </w:t>
      </w:r>
      <w:r>
        <w:rPr>
          <w:rFonts w:ascii="Times New Roman" w:hAnsi="Times New Roman"/>
          <w:i/>
          <w:sz w:val="32"/>
        </w:rPr>
        <w:t>Gli studi sulla storia del lavoro pubblico nella storiografia amministrativa italiana</w:t>
      </w:r>
      <w:r>
        <w:rPr>
          <w:rFonts w:ascii="Times New Roman" w:hAnsi="Times New Roman"/>
          <w:sz w:val="32"/>
        </w:rPr>
        <w:t xml:space="preserve">, in </w:t>
      </w:r>
      <w:r>
        <w:rPr>
          <w:rFonts w:ascii="Times New Roman" w:hAnsi="Times New Roman"/>
          <w:i/>
          <w:sz w:val="32"/>
        </w:rPr>
        <w:t>Alla ricerca del lavoro. Tra storia e sociologia: bilancio storiografico e prospettive di studio</w:t>
      </w:r>
      <w:r>
        <w:rPr>
          <w:rFonts w:ascii="Times New Roman" w:hAnsi="Times New Roman"/>
          <w:sz w:val="32"/>
        </w:rPr>
        <w:t>, a cura di Angelo Varni, Torino, Rosenberg &amp; Sellier, 1998, pp. 133-146.</w:t>
      </w:r>
    </w:p>
    <w:p w14:paraId="0B5943D9" w14:textId="77777777" w:rsidR="00B46DBF" w:rsidRDefault="00B46DBF" w:rsidP="00B46DBF">
      <w:pPr>
        <w:pStyle w:val="Testonormale"/>
        <w:jc w:val="both"/>
        <w:rPr>
          <w:rFonts w:ascii="Times New Roman" w:hAnsi="Times New Roman"/>
          <w:sz w:val="32"/>
        </w:rPr>
      </w:pPr>
    </w:p>
    <w:p w14:paraId="7A8C9839" w14:textId="77777777" w:rsidR="00B46DBF" w:rsidRDefault="00B46DBF" w:rsidP="00B46DBF">
      <w:pPr>
        <w:pStyle w:val="Testonormale"/>
        <w:jc w:val="both"/>
        <w:rPr>
          <w:rFonts w:ascii="Times New Roman" w:hAnsi="Times New Roman"/>
          <w:sz w:val="32"/>
          <w:lang w:val="en-GB"/>
        </w:rPr>
      </w:pPr>
      <w:r>
        <w:rPr>
          <w:rFonts w:ascii="Times New Roman" w:hAnsi="Times New Roman"/>
          <w:sz w:val="32"/>
          <w:lang w:val="en-GB"/>
        </w:rPr>
        <w:lastRenderedPageBreak/>
        <w:t xml:space="preserve">143. </w:t>
      </w:r>
      <w:r>
        <w:rPr>
          <w:rFonts w:ascii="Times New Roman" w:hAnsi="Times New Roman"/>
          <w:i/>
          <w:sz w:val="32"/>
          <w:lang w:val="en-GB"/>
        </w:rPr>
        <w:t>Italian Bureaucracy and Fascism</w:t>
      </w:r>
      <w:r>
        <w:rPr>
          <w:rFonts w:ascii="Times New Roman" w:hAnsi="Times New Roman"/>
          <w:sz w:val="32"/>
          <w:lang w:val="en-GB"/>
        </w:rPr>
        <w:t>, in "Jahrbuch f</w:t>
      </w:r>
      <w:r>
        <w:rPr>
          <w:rFonts w:ascii="Times New Roman" w:hAnsi="Times New Roman" w:cs="Times New Roman"/>
          <w:sz w:val="32"/>
          <w:lang w:val="en-GB"/>
        </w:rPr>
        <w:t>ü</w:t>
      </w:r>
      <w:r>
        <w:rPr>
          <w:rFonts w:ascii="Times New Roman" w:hAnsi="Times New Roman"/>
          <w:sz w:val="32"/>
          <w:lang w:val="en-GB"/>
        </w:rPr>
        <w:t>r Europ</w:t>
      </w:r>
      <w:r>
        <w:rPr>
          <w:rFonts w:ascii="Times New Roman" w:hAnsi="Times New Roman" w:cs="Times New Roman"/>
          <w:sz w:val="32"/>
          <w:lang w:val="en-GB"/>
        </w:rPr>
        <w:t>ä</w:t>
      </w:r>
      <w:r>
        <w:rPr>
          <w:rFonts w:ascii="Times New Roman" w:hAnsi="Times New Roman"/>
          <w:sz w:val="32"/>
          <w:lang w:val="en-GB"/>
        </w:rPr>
        <w:t>ische Verwaltungsgeschichte", 1998, n. 10, pp. 73-82.</w:t>
      </w:r>
    </w:p>
    <w:p w14:paraId="7EB8ABFA" w14:textId="77777777" w:rsidR="00B46DBF" w:rsidRDefault="00B46DBF" w:rsidP="00B46DBF">
      <w:pPr>
        <w:pStyle w:val="Testonormale"/>
        <w:jc w:val="both"/>
        <w:rPr>
          <w:rFonts w:ascii="Times New Roman" w:hAnsi="Times New Roman"/>
          <w:sz w:val="32"/>
          <w:lang w:val="en-GB"/>
        </w:rPr>
      </w:pPr>
    </w:p>
    <w:p w14:paraId="0DAA9DF8" w14:textId="3E274010" w:rsidR="00B46DBF" w:rsidRDefault="00B46DBF" w:rsidP="00B46DBF">
      <w:pPr>
        <w:pStyle w:val="Testonormale"/>
        <w:jc w:val="both"/>
        <w:rPr>
          <w:rFonts w:ascii="Times New Roman" w:hAnsi="Times New Roman"/>
          <w:sz w:val="32"/>
        </w:rPr>
      </w:pPr>
      <w:r>
        <w:rPr>
          <w:rFonts w:ascii="Times New Roman" w:hAnsi="Times New Roman"/>
          <w:sz w:val="32"/>
        </w:rPr>
        <w:t xml:space="preserve">144. </w:t>
      </w:r>
      <w:r>
        <w:rPr>
          <w:rFonts w:ascii="Times New Roman" w:hAnsi="Times New Roman"/>
          <w:i/>
          <w:sz w:val="32"/>
        </w:rPr>
        <w:t>In ricordo di Pietro Saraceno</w:t>
      </w:r>
      <w:r>
        <w:rPr>
          <w:rFonts w:ascii="Times New Roman" w:hAnsi="Times New Roman"/>
          <w:sz w:val="32"/>
        </w:rPr>
        <w:t>, in "Le Carte e la Storia", a.</w:t>
      </w:r>
      <w:r w:rsidR="00591415">
        <w:rPr>
          <w:rFonts w:ascii="Times New Roman" w:hAnsi="Times New Roman"/>
          <w:sz w:val="32"/>
        </w:rPr>
        <w:t xml:space="preserve"> </w:t>
      </w:r>
      <w:r>
        <w:rPr>
          <w:rFonts w:ascii="Times New Roman" w:hAnsi="Times New Roman"/>
          <w:sz w:val="32"/>
        </w:rPr>
        <w:t>IV (1998), n. 2, pp. 271-273.</w:t>
      </w:r>
    </w:p>
    <w:p w14:paraId="657AE837" w14:textId="77777777" w:rsidR="00B46DBF" w:rsidRDefault="00B46DBF" w:rsidP="00B46DBF">
      <w:pPr>
        <w:pStyle w:val="Testonormale"/>
        <w:jc w:val="both"/>
        <w:rPr>
          <w:rFonts w:ascii="Times New Roman" w:hAnsi="Times New Roman"/>
          <w:sz w:val="32"/>
        </w:rPr>
      </w:pPr>
    </w:p>
    <w:p w14:paraId="372B7DD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145. (in collab.con Erk V.Heyen), </w:t>
      </w:r>
      <w:r>
        <w:rPr>
          <w:rFonts w:ascii="Times New Roman" w:hAnsi="Times New Roman"/>
          <w:i/>
          <w:sz w:val="32"/>
        </w:rPr>
        <w:t>Editorial</w:t>
      </w:r>
      <w:r>
        <w:rPr>
          <w:rFonts w:ascii="Times New Roman" w:hAnsi="Times New Roman"/>
          <w:sz w:val="32"/>
        </w:rPr>
        <w:t>, in "Jahrbuch f</w:t>
      </w:r>
      <w:r>
        <w:rPr>
          <w:rFonts w:ascii="Times New Roman" w:hAnsi="Times New Roman" w:cs="Times New Roman"/>
          <w:sz w:val="32"/>
        </w:rPr>
        <w:t>ü</w:t>
      </w:r>
      <w:r>
        <w:rPr>
          <w:rFonts w:ascii="Times New Roman" w:hAnsi="Times New Roman"/>
          <w:sz w:val="32"/>
        </w:rPr>
        <w:t>r Europ</w:t>
      </w:r>
      <w:r>
        <w:rPr>
          <w:rFonts w:ascii="Times New Roman" w:hAnsi="Times New Roman" w:cs="Times New Roman"/>
          <w:sz w:val="32"/>
        </w:rPr>
        <w:t>ä</w:t>
      </w:r>
      <w:r>
        <w:rPr>
          <w:rFonts w:ascii="Times New Roman" w:hAnsi="Times New Roman"/>
          <w:sz w:val="32"/>
        </w:rPr>
        <w:t>ische Verwaltungsgeschichte", 1998, n. 10, pp. VI-XI.</w:t>
      </w:r>
    </w:p>
    <w:p w14:paraId="1A88791B" w14:textId="77777777" w:rsidR="00B46DBF" w:rsidRDefault="00B46DBF" w:rsidP="00B46DBF">
      <w:pPr>
        <w:pStyle w:val="Testonormale"/>
        <w:jc w:val="both"/>
        <w:rPr>
          <w:rFonts w:ascii="Times New Roman" w:hAnsi="Times New Roman"/>
          <w:sz w:val="32"/>
        </w:rPr>
      </w:pPr>
    </w:p>
    <w:p w14:paraId="009AB0E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146.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Burocrazie non burocratiche. Il lavoro dei tecnici nelle amministrazioni tra Otto e Novecento</w:t>
      </w:r>
      <w:r>
        <w:rPr>
          <w:rFonts w:ascii="Times New Roman" w:hAnsi="Times New Roman"/>
          <w:sz w:val="32"/>
        </w:rPr>
        <w:t>, a cura di Angelo Varni e Guido Melis, Torino, Rosenberg &amp; Sellier, 1999, pp. 9-14.</w:t>
      </w:r>
    </w:p>
    <w:p w14:paraId="4981CC03" w14:textId="77777777" w:rsidR="00B46DBF" w:rsidRDefault="00B46DBF" w:rsidP="00B46DBF">
      <w:pPr>
        <w:pStyle w:val="Testonormale"/>
        <w:jc w:val="both"/>
        <w:rPr>
          <w:rFonts w:ascii="Times New Roman" w:hAnsi="Times New Roman"/>
          <w:sz w:val="32"/>
        </w:rPr>
      </w:pPr>
    </w:p>
    <w:p w14:paraId="137C621D" w14:textId="1CDEDBD8" w:rsidR="00B46DBF" w:rsidRDefault="00B46DBF" w:rsidP="00B46DBF">
      <w:pPr>
        <w:pStyle w:val="Testonormale"/>
        <w:jc w:val="both"/>
        <w:rPr>
          <w:rFonts w:ascii="Times New Roman" w:hAnsi="Times New Roman"/>
          <w:sz w:val="32"/>
        </w:rPr>
      </w:pPr>
      <w:r>
        <w:rPr>
          <w:rFonts w:ascii="Times New Roman" w:hAnsi="Times New Roman"/>
          <w:sz w:val="32"/>
        </w:rPr>
        <w:t xml:space="preserve">147. (in collab. con Giovanna Tosatti), </w:t>
      </w:r>
      <w:r>
        <w:rPr>
          <w:rFonts w:ascii="Times New Roman" w:hAnsi="Times New Roman"/>
          <w:i/>
          <w:sz w:val="32"/>
        </w:rPr>
        <w:t>I tecnici delle belle arti nel</w:t>
      </w:r>
      <w:r w:rsidR="008C4C73">
        <w:rPr>
          <w:rFonts w:ascii="Times New Roman" w:hAnsi="Times New Roman"/>
          <w:i/>
          <w:sz w:val="32"/>
        </w:rPr>
        <w:t>l’</w:t>
      </w:r>
      <w:r>
        <w:rPr>
          <w:rFonts w:ascii="Times New Roman" w:hAnsi="Times New Roman"/>
          <w:i/>
          <w:sz w:val="32"/>
        </w:rPr>
        <w:t>amministrazione italiana (1861-1915)</w:t>
      </w:r>
      <w:r>
        <w:rPr>
          <w:rFonts w:ascii="Times New Roman" w:hAnsi="Times New Roman"/>
          <w:sz w:val="32"/>
        </w:rPr>
        <w:t xml:space="preserve">, in </w:t>
      </w:r>
      <w:r>
        <w:rPr>
          <w:rFonts w:ascii="Times New Roman" w:hAnsi="Times New Roman"/>
          <w:i/>
          <w:sz w:val="32"/>
        </w:rPr>
        <w:t>Burocrazie non burocratiche. Il lavoro dei tecnici nelle amministrazioni tra Otto e Novecento</w:t>
      </w:r>
      <w:r>
        <w:rPr>
          <w:rFonts w:ascii="Times New Roman" w:hAnsi="Times New Roman"/>
          <w:sz w:val="32"/>
        </w:rPr>
        <w:t>, a cura di Angelo Varni e Guido Melis, Torino, Rosenberg &amp; Sellier, 1999, pp. 183-205.</w:t>
      </w:r>
    </w:p>
    <w:p w14:paraId="25CCBB5E" w14:textId="77777777" w:rsidR="00B46DBF" w:rsidRDefault="00B46DBF" w:rsidP="00B46DBF">
      <w:pPr>
        <w:pStyle w:val="Testonormale"/>
        <w:jc w:val="both"/>
        <w:rPr>
          <w:rFonts w:ascii="Times New Roman" w:hAnsi="Times New Roman"/>
          <w:sz w:val="32"/>
        </w:rPr>
      </w:pPr>
    </w:p>
    <w:p w14:paraId="3A3CCDE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148. </w:t>
      </w:r>
      <w:r>
        <w:rPr>
          <w:rFonts w:ascii="Times New Roman" w:hAnsi="Times New Roman"/>
          <w:i/>
          <w:sz w:val="32"/>
        </w:rPr>
        <w:t>Percorsi di continuità: l'epurazione nei ministeri</w:t>
      </w:r>
      <w:r>
        <w:rPr>
          <w:rFonts w:ascii="Times New Roman" w:hAnsi="Times New Roman"/>
          <w:sz w:val="32"/>
        </w:rPr>
        <w:t xml:space="preserve">, in </w:t>
      </w:r>
      <w:r>
        <w:rPr>
          <w:rFonts w:ascii="Times New Roman" w:hAnsi="Times New Roman"/>
          <w:i/>
          <w:sz w:val="32"/>
        </w:rPr>
        <w:t>La Resistenza tra storia e memoria. Atti del Convegno</w:t>
      </w:r>
      <w:r>
        <w:rPr>
          <w:rFonts w:ascii="Times New Roman" w:hAnsi="Times New Roman"/>
          <w:sz w:val="32"/>
        </w:rPr>
        <w:t xml:space="preserve">, a cura di Nicola Gallerano, Milano, Istituto romano per la storia d'Italia dal fascismo alla Resistenza - Mursia, 1999, pp. 298-329. </w:t>
      </w:r>
    </w:p>
    <w:p w14:paraId="49B3FF11" w14:textId="77777777" w:rsidR="00B46DBF" w:rsidRDefault="00B46DBF" w:rsidP="00B46DBF">
      <w:pPr>
        <w:pStyle w:val="Testonormale"/>
        <w:jc w:val="both"/>
        <w:rPr>
          <w:rFonts w:ascii="Times New Roman" w:hAnsi="Times New Roman"/>
          <w:sz w:val="32"/>
        </w:rPr>
      </w:pPr>
    </w:p>
    <w:p w14:paraId="194D1B7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149. (in collab. con Giovanna Tosatti), </w:t>
      </w:r>
      <w:r>
        <w:rPr>
          <w:rFonts w:ascii="Times New Roman" w:hAnsi="Times New Roman"/>
          <w:i/>
          <w:sz w:val="32"/>
        </w:rPr>
        <w:t>Il linguaggio della burocrazia italiana tra Otto e Novecento</w:t>
      </w:r>
      <w:r>
        <w:rPr>
          <w:rFonts w:ascii="Times New Roman" w:hAnsi="Times New Roman"/>
          <w:sz w:val="32"/>
        </w:rPr>
        <w:t xml:space="preserve">, in "Le Carte e la Storia", a.V (1999), n. 1, pp. 34-45. </w:t>
      </w:r>
    </w:p>
    <w:p w14:paraId="3E22D050" w14:textId="77777777" w:rsidR="00B46DBF" w:rsidRDefault="00B46DBF" w:rsidP="00B46DBF">
      <w:pPr>
        <w:pStyle w:val="Testonormale"/>
        <w:jc w:val="both"/>
        <w:rPr>
          <w:rFonts w:ascii="Times New Roman" w:hAnsi="Times New Roman"/>
          <w:sz w:val="32"/>
        </w:rPr>
      </w:pPr>
    </w:p>
    <w:p w14:paraId="589E561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150. </w:t>
      </w:r>
      <w:r>
        <w:rPr>
          <w:rFonts w:ascii="Times New Roman" w:hAnsi="Times New Roman"/>
          <w:i/>
          <w:sz w:val="32"/>
        </w:rPr>
        <w:t>La continuità dell'amministrazione</w:t>
      </w:r>
      <w:r>
        <w:rPr>
          <w:rFonts w:ascii="Times New Roman" w:hAnsi="Times New Roman"/>
          <w:sz w:val="32"/>
        </w:rPr>
        <w:t xml:space="preserve">, in </w:t>
      </w:r>
      <w:r>
        <w:rPr>
          <w:rFonts w:ascii="Times New Roman" w:hAnsi="Times New Roman"/>
          <w:i/>
          <w:sz w:val="32"/>
        </w:rPr>
        <w:t>La fondazione della Repubblica 1946-1996</w:t>
      </w:r>
      <w:r>
        <w:rPr>
          <w:rFonts w:ascii="Times New Roman" w:hAnsi="Times New Roman"/>
          <w:sz w:val="32"/>
        </w:rPr>
        <w:t>, numero speciale di "Trimestre" a cura di P. Iuso e A. Pepe, [Teramo], 1999, pp. 181-194.</w:t>
      </w:r>
    </w:p>
    <w:p w14:paraId="4D5A9A8F" w14:textId="77777777" w:rsidR="00B46DBF" w:rsidRDefault="00B46DBF" w:rsidP="00B46DBF">
      <w:pPr>
        <w:pStyle w:val="Testonormale"/>
        <w:jc w:val="both"/>
        <w:rPr>
          <w:rFonts w:ascii="Times New Roman" w:hAnsi="Times New Roman"/>
          <w:sz w:val="32"/>
        </w:rPr>
      </w:pPr>
    </w:p>
    <w:p w14:paraId="27E83BB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151.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Etica e pubblica amministrazione. Per una storia della corruzione nell'Italia contemporanea</w:t>
      </w:r>
      <w:r>
        <w:rPr>
          <w:rFonts w:ascii="Times New Roman" w:hAnsi="Times New Roman"/>
          <w:sz w:val="32"/>
        </w:rPr>
        <w:t>, a cura di Guido Melis, Napoli, Pubblicazioni dell'Istituto Suor Orsola Benincasa-Cuen, 1999, pp. 7-12.</w:t>
      </w:r>
    </w:p>
    <w:p w14:paraId="134888B2" w14:textId="77777777" w:rsidR="00B46DBF" w:rsidRDefault="00B46DBF" w:rsidP="00B46DBF">
      <w:pPr>
        <w:pStyle w:val="Testonormale"/>
        <w:jc w:val="both"/>
        <w:rPr>
          <w:rFonts w:ascii="Times New Roman" w:hAnsi="Times New Roman"/>
          <w:sz w:val="32"/>
        </w:rPr>
      </w:pPr>
    </w:p>
    <w:p w14:paraId="60B0CFA2"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152. </w:t>
      </w:r>
      <w:r>
        <w:rPr>
          <w:rFonts w:ascii="Times New Roman" w:hAnsi="Times New Roman"/>
          <w:i/>
          <w:sz w:val="32"/>
        </w:rPr>
        <w:t>Profilo storico della Pubblica Amministrazione nella prima metà. del secolo: i problemi della continuità. amministrativa dello Stato</w:t>
      </w:r>
      <w:r>
        <w:rPr>
          <w:rFonts w:ascii="Times New Roman" w:hAnsi="Times New Roman"/>
          <w:sz w:val="32"/>
        </w:rPr>
        <w:t>, in "Storia e Memoria", VIII, n.1, 1ø sem.1999, pp. 9-23.</w:t>
      </w:r>
    </w:p>
    <w:p w14:paraId="7A1A51D0" w14:textId="77777777" w:rsidR="00B46DBF" w:rsidRDefault="00B46DBF" w:rsidP="00B46DBF">
      <w:pPr>
        <w:pStyle w:val="Testonormale"/>
        <w:jc w:val="both"/>
        <w:rPr>
          <w:rFonts w:ascii="Times New Roman" w:hAnsi="Times New Roman"/>
          <w:sz w:val="32"/>
        </w:rPr>
      </w:pPr>
    </w:p>
    <w:p w14:paraId="5EC1A23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153. </w:t>
      </w:r>
      <w:r>
        <w:rPr>
          <w:rFonts w:ascii="Times New Roman" w:hAnsi="Times New Roman"/>
          <w:i/>
          <w:sz w:val="32"/>
        </w:rPr>
        <w:t>Commento introduttivo agli articoli di S. Coleman Selden, J.L. Brudney e J.E. Kellough e di D.E. Shalala</w:t>
      </w:r>
      <w:r>
        <w:rPr>
          <w:rFonts w:ascii="Times New Roman" w:hAnsi="Times New Roman"/>
          <w:sz w:val="32"/>
        </w:rPr>
        <w:t>, in "Problemi di amministrazione pubblica", XXIV, n.1-2, giugno 1999, pp. 3-10.</w:t>
      </w:r>
    </w:p>
    <w:p w14:paraId="457898A8" w14:textId="77777777" w:rsidR="00B46DBF" w:rsidRDefault="00B46DBF" w:rsidP="00B46DBF">
      <w:pPr>
        <w:pStyle w:val="Testonormale"/>
        <w:jc w:val="both"/>
        <w:rPr>
          <w:rFonts w:ascii="Times New Roman" w:hAnsi="Times New Roman"/>
          <w:sz w:val="32"/>
        </w:rPr>
      </w:pPr>
    </w:p>
    <w:p w14:paraId="3E8530DC"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154. </w:t>
      </w:r>
      <w:r>
        <w:rPr>
          <w:rFonts w:ascii="Times New Roman" w:hAnsi="Times New Roman"/>
          <w:i/>
          <w:sz w:val="32"/>
        </w:rPr>
        <w:t>Origine e storia del Consiglio di Stato italiano</w:t>
      </w:r>
      <w:r>
        <w:rPr>
          <w:rFonts w:ascii="Times New Roman" w:hAnsi="Times New Roman"/>
          <w:sz w:val="32"/>
        </w:rPr>
        <w:t>, in “La Revue administrative”, 1999, n. special 8, pp…..</w:t>
      </w:r>
    </w:p>
    <w:p w14:paraId="16B03ADF" w14:textId="77777777" w:rsidR="00B46DBF" w:rsidRDefault="00B46DBF" w:rsidP="00B46DBF">
      <w:pPr>
        <w:pStyle w:val="Testonormale"/>
        <w:jc w:val="both"/>
        <w:rPr>
          <w:rFonts w:ascii="Times New Roman" w:hAnsi="Times New Roman"/>
          <w:sz w:val="32"/>
        </w:rPr>
      </w:pPr>
    </w:p>
    <w:p w14:paraId="01CF336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155. </w:t>
      </w:r>
      <w:r>
        <w:rPr>
          <w:rFonts w:ascii="Times New Roman" w:hAnsi="Times New Roman"/>
          <w:i/>
          <w:sz w:val="32"/>
        </w:rPr>
        <w:t>Sistemi di tutela: previdenza, assistenza, legislazione sociale</w:t>
      </w:r>
      <w:r>
        <w:rPr>
          <w:rFonts w:ascii="Times New Roman" w:hAnsi="Times New Roman"/>
          <w:sz w:val="32"/>
        </w:rPr>
        <w:t xml:space="preserve">, in </w:t>
      </w:r>
      <w:r>
        <w:rPr>
          <w:rFonts w:ascii="Times New Roman" w:hAnsi="Times New Roman"/>
          <w:i/>
          <w:sz w:val="32"/>
        </w:rPr>
        <w:t>Il sindacalismo federale nella storia d'Italia</w:t>
      </w:r>
      <w:r>
        <w:rPr>
          <w:rFonts w:ascii="Times New Roman" w:hAnsi="Times New Roman"/>
          <w:sz w:val="32"/>
        </w:rPr>
        <w:t>, a cura di F. Della Peruta, S. Misiani, A. Pepe, Milano, Franco Angeli, 2000, pp. 15-25.</w:t>
      </w:r>
    </w:p>
    <w:p w14:paraId="04F4180B" w14:textId="77777777" w:rsidR="00B46DBF" w:rsidRDefault="00B46DBF" w:rsidP="00B46DBF">
      <w:pPr>
        <w:pStyle w:val="Testonormale"/>
        <w:jc w:val="both"/>
        <w:rPr>
          <w:rFonts w:ascii="Times New Roman" w:hAnsi="Times New Roman"/>
          <w:sz w:val="32"/>
        </w:rPr>
      </w:pPr>
    </w:p>
    <w:p w14:paraId="234B09C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156. </w:t>
      </w:r>
      <w:r>
        <w:rPr>
          <w:rFonts w:ascii="Times New Roman" w:hAnsi="Times New Roman"/>
          <w:i/>
          <w:sz w:val="32"/>
        </w:rPr>
        <w:t>Un seminario sulle élites a Nanterre</w:t>
      </w:r>
      <w:r>
        <w:rPr>
          <w:rFonts w:ascii="Times New Roman" w:hAnsi="Times New Roman"/>
          <w:sz w:val="32"/>
        </w:rPr>
        <w:t>, in "Le Carte e la Storia", a.VI (2000), n. 1, p. 118.</w:t>
      </w:r>
    </w:p>
    <w:p w14:paraId="10C224F2" w14:textId="77777777" w:rsidR="00B46DBF" w:rsidRDefault="00B46DBF" w:rsidP="00B46DBF">
      <w:pPr>
        <w:pStyle w:val="Testonormale"/>
        <w:jc w:val="both"/>
        <w:rPr>
          <w:rFonts w:ascii="Times New Roman" w:hAnsi="Times New Roman"/>
          <w:sz w:val="32"/>
        </w:rPr>
      </w:pPr>
    </w:p>
    <w:p w14:paraId="03101B7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157. </w:t>
      </w:r>
      <w:r>
        <w:rPr>
          <w:rFonts w:ascii="Times New Roman" w:hAnsi="Times New Roman"/>
          <w:i/>
          <w:sz w:val="32"/>
        </w:rPr>
        <w:t>Introduzione. La formazione e il reclutamento dei funzionari tra Otto e Novecento</w:t>
      </w:r>
      <w:r>
        <w:rPr>
          <w:rFonts w:ascii="Times New Roman" w:hAnsi="Times New Roman"/>
          <w:sz w:val="32"/>
        </w:rPr>
        <w:t xml:space="preserve">, in </w:t>
      </w:r>
      <w:r>
        <w:rPr>
          <w:rFonts w:ascii="Times New Roman" w:hAnsi="Times New Roman"/>
          <w:i/>
          <w:sz w:val="32"/>
        </w:rPr>
        <w:t>Burocrazia a scuola. Per una storia della formazione del personale pubblico nell'Otto-Novecento</w:t>
      </w:r>
      <w:r>
        <w:rPr>
          <w:rFonts w:ascii="Times New Roman" w:hAnsi="Times New Roman"/>
          <w:sz w:val="32"/>
        </w:rPr>
        <w:t>, a cura di Angelo Varni e Guido Melis, Torino, Rosenberg &amp; Sellier, 2000, pp. 7-29.</w:t>
      </w:r>
    </w:p>
    <w:p w14:paraId="1BFA6143" w14:textId="77777777" w:rsidR="00B46DBF" w:rsidRDefault="00B46DBF" w:rsidP="00B46DBF">
      <w:pPr>
        <w:pStyle w:val="Testonormale"/>
        <w:jc w:val="both"/>
        <w:rPr>
          <w:rFonts w:ascii="Times New Roman" w:hAnsi="Times New Roman"/>
          <w:sz w:val="32"/>
        </w:rPr>
      </w:pPr>
    </w:p>
    <w:p w14:paraId="6F720BF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158. </w:t>
      </w:r>
      <w:r>
        <w:rPr>
          <w:rFonts w:ascii="Times New Roman" w:hAnsi="Times New Roman"/>
          <w:i/>
          <w:sz w:val="32"/>
        </w:rPr>
        <w:t>Gli storici delle istituzioni</w:t>
      </w:r>
      <w:r>
        <w:rPr>
          <w:rFonts w:ascii="Times New Roman" w:hAnsi="Times New Roman"/>
          <w:sz w:val="32"/>
        </w:rPr>
        <w:t xml:space="preserve">, in "Contemporanea", III, n.2, aprile 2000, "Le associazioni degli storici italiani", pp. 303-306. </w:t>
      </w:r>
    </w:p>
    <w:p w14:paraId="0540DF0E" w14:textId="77777777" w:rsidR="00B46DBF" w:rsidRDefault="00B46DBF" w:rsidP="00B46DBF">
      <w:pPr>
        <w:pStyle w:val="Testonormale"/>
        <w:jc w:val="both"/>
        <w:rPr>
          <w:rFonts w:ascii="Times New Roman" w:hAnsi="Times New Roman"/>
          <w:sz w:val="32"/>
        </w:rPr>
      </w:pPr>
    </w:p>
    <w:p w14:paraId="24B9C45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159. </w:t>
      </w:r>
      <w:r>
        <w:rPr>
          <w:rFonts w:ascii="Times New Roman" w:hAnsi="Times New Roman"/>
          <w:i/>
          <w:sz w:val="32"/>
        </w:rPr>
        <w:t>La storia del diritto amministrativo</w:t>
      </w:r>
      <w:r>
        <w:rPr>
          <w:rFonts w:ascii="Times New Roman" w:hAnsi="Times New Roman"/>
          <w:sz w:val="32"/>
        </w:rPr>
        <w:t xml:space="preserve">, in </w:t>
      </w:r>
      <w:r>
        <w:rPr>
          <w:rFonts w:ascii="Times New Roman" w:hAnsi="Times New Roman"/>
          <w:i/>
          <w:sz w:val="32"/>
        </w:rPr>
        <w:t>Trattato di diritto amministrativo</w:t>
      </w:r>
      <w:r>
        <w:rPr>
          <w:rFonts w:ascii="Times New Roman" w:hAnsi="Times New Roman"/>
          <w:sz w:val="32"/>
        </w:rPr>
        <w:t xml:space="preserve">, a cura di Sabino Cassese, </w:t>
      </w:r>
      <w:r>
        <w:rPr>
          <w:rFonts w:ascii="Times New Roman" w:hAnsi="Times New Roman"/>
          <w:i/>
          <w:sz w:val="32"/>
        </w:rPr>
        <w:t>Diritto amministrativo generale</w:t>
      </w:r>
      <w:r>
        <w:rPr>
          <w:rFonts w:ascii="Times New Roman" w:hAnsi="Times New Roman"/>
          <w:sz w:val="32"/>
        </w:rPr>
        <w:t>, t.1, Roma, Giuffrè, 2000, pp. 89-158.</w:t>
      </w:r>
    </w:p>
    <w:p w14:paraId="05AD6C63" w14:textId="77777777" w:rsidR="00B46DBF" w:rsidRDefault="00B46DBF" w:rsidP="00B46DBF">
      <w:pPr>
        <w:pStyle w:val="Testonormale"/>
        <w:jc w:val="both"/>
        <w:rPr>
          <w:rFonts w:ascii="Times New Roman" w:hAnsi="Times New Roman"/>
          <w:sz w:val="32"/>
        </w:rPr>
      </w:pPr>
    </w:p>
    <w:p w14:paraId="6923C95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160. </w:t>
      </w:r>
      <w:r>
        <w:rPr>
          <w:rFonts w:ascii="Times New Roman" w:hAnsi="Times New Roman"/>
          <w:i/>
          <w:sz w:val="32"/>
        </w:rPr>
        <w:t>Prefazione</w:t>
      </w:r>
      <w:r>
        <w:rPr>
          <w:rFonts w:ascii="Times New Roman" w:hAnsi="Times New Roman"/>
          <w:sz w:val="32"/>
        </w:rPr>
        <w:t xml:space="preserve"> a Alberto Cifelli, </w:t>
      </w:r>
      <w:r>
        <w:rPr>
          <w:rFonts w:ascii="Times New Roman" w:hAnsi="Times New Roman"/>
          <w:i/>
          <w:sz w:val="32"/>
        </w:rPr>
        <w:t>I Prefetti del Regno nel ventennio fascista</w:t>
      </w:r>
      <w:r>
        <w:rPr>
          <w:rFonts w:ascii="Times New Roman" w:hAnsi="Times New Roman"/>
          <w:sz w:val="32"/>
        </w:rPr>
        <w:t>, con presentazione di Guido Melis, Roma, Pubblicazioni della Scuola superiore dell'amministrazione dell'Interno. I Quaderni della Scuola, 1999, pp. 5-8.</w:t>
      </w:r>
    </w:p>
    <w:p w14:paraId="1CEFCB00" w14:textId="77777777" w:rsidR="00B46DBF" w:rsidRDefault="00B46DBF" w:rsidP="00B46DBF">
      <w:pPr>
        <w:pStyle w:val="Testonormale"/>
        <w:jc w:val="both"/>
        <w:rPr>
          <w:rFonts w:ascii="Times New Roman" w:hAnsi="Times New Roman"/>
          <w:sz w:val="32"/>
        </w:rPr>
      </w:pPr>
    </w:p>
    <w:p w14:paraId="09C3A95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161. </w:t>
      </w:r>
      <w:r>
        <w:rPr>
          <w:rFonts w:ascii="Times New Roman" w:hAnsi="Times New Roman"/>
          <w:i/>
          <w:sz w:val="32"/>
        </w:rPr>
        <w:t>Un maestro del diritto, critico e riformatore</w:t>
      </w:r>
      <w:r>
        <w:rPr>
          <w:rFonts w:ascii="Times New Roman" w:hAnsi="Times New Roman"/>
          <w:sz w:val="32"/>
        </w:rPr>
        <w:t xml:space="preserve">, in "ANCI Rivista", n.3, marzo 2000, pp. 35-39. </w:t>
      </w:r>
    </w:p>
    <w:p w14:paraId="3244B624" w14:textId="77777777" w:rsidR="00B46DBF" w:rsidRDefault="00B46DBF" w:rsidP="00B46DBF">
      <w:pPr>
        <w:pStyle w:val="Testonormale"/>
        <w:jc w:val="both"/>
        <w:rPr>
          <w:rFonts w:ascii="Times New Roman" w:hAnsi="Times New Roman"/>
          <w:sz w:val="32"/>
        </w:rPr>
      </w:pPr>
    </w:p>
    <w:p w14:paraId="110C51C2"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162. </w:t>
      </w:r>
      <w:r>
        <w:rPr>
          <w:rFonts w:ascii="Times New Roman" w:hAnsi="Times New Roman"/>
          <w:i/>
          <w:sz w:val="32"/>
        </w:rPr>
        <w:t>Intervento</w:t>
      </w:r>
      <w:r>
        <w:rPr>
          <w:rFonts w:ascii="Times New Roman" w:hAnsi="Times New Roman"/>
          <w:sz w:val="32"/>
        </w:rPr>
        <w:t xml:space="preserve">, in Svimez (Associazione per lo sviluppo dell'industria nel Mezzogiorno), </w:t>
      </w:r>
      <w:r>
        <w:rPr>
          <w:rFonts w:ascii="Times New Roman" w:hAnsi="Times New Roman"/>
          <w:i/>
          <w:sz w:val="32"/>
        </w:rPr>
        <w:t>Riforma del bilancio e programmazione negoziata</w:t>
      </w:r>
      <w:r>
        <w:rPr>
          <w:rFonts w:ascii="Times New Roman" w:hAnsi="Times New Roman"/>
          <w:sz w:val="32"/>
        </w:rPr>
        <w:t>, "Quaderni di Informazioni Svimez", n.3, Roma, giugno 2000, pp. 39-45.</w:t>
      </w:r>
    </w:p>
    <w:p w14:paraId="20A92851" w14:textId="77777777" w:rsidR="00B46DBF" w:rsidRDefault="00B46DBF" w:rsidP="00B46DBF">
      <w:pPr>
        <w:pStyle w:val="Testonormale"/>
        <w:jc w:val="both"/>
        <w:rPr>
          <w:rFonts w:ascii="Times New Roman" w:hAnsi="Times New Roman"/>
          <w:sz w:val="32"/>
        </w:rPr>
      </w:pPr>
    </w:p>
    <w:p w14:paraId="147C5EAE" w14:textId="77777777" w:rsidR="00B46DBF" w:rsidRDefault="00B46DBF" w:rsidP="00B46DBF">
      <w:pPr>
        <w:pStyle w:val="Testonormale"/>
        <w:jc w:val="both"/>
        <w:rPr>
          <w:rFonts w:ascii="Times New Roman" w:hAnsi="Times New Roman"/>
          <w:sz w:val="32"/>
          <w:lang w:val="en-GB"/>
        </w:rPr>
      </w:pPr>
      <w:r>
        <w:rPr>
          <w:rFonts w:ascii="Times New Roman" w:hAnsi="Times New Roman"/>
          <w:sz w:val="32"/>
          <w:lang w:val="en-GB"/>
        </w:rPr>
        <w:t xml:space="preserve">163. </w:t>
      </w:r>
      <w:r>
        <w:rPr>
          <w:rFonts w:ascii="Times New Roman" w:hAnsi="Times New Roman"/>
          <w:i/>
          <w:sz w:val="32"/>
          <w:lang w:val="en-GB"/>
        </w:rPr>
        <w:t>The repository of memory: the historical evolution of Italy's administrative archives</w:t>
      </w:r>
      <w:r>
        <w:rPr>
          <w:rFonts w:ascii="Times New Roman" w:hAnsi="Times New Roman"/>
          <w:sz w:val="32"/>
          <w:lang w:val="en-GB"/>
        </w:rPr>
        <w:t>, in "Archivum", XLV, 2000, The Profile of the Archivist: Promotion of Awareness, pp. 81-96.</w:t>
      </w:r>
    </w:p>
    <w:p w14:paraId="0248F5FB" w14:textId="77777777" w:rsidR="00B46DBF" w:rsidRDefault="00B46DBF" w:rsidP="00B46DBF">
      <w:pPr>
        <w:pStyle w:val="Testonormale"/>
        <w:jc w:val="both"/>
        <w:rPr>
          <w:rFonts w:ascii="Times New Roman" w:hAnsi="Times New Roman"/>
          <w:sz w:val="32"/>
          <w:lang w:val="en-GB"/>
        </w:rPr>
      </w:pPr>
    </w:p>
    <w:p w14:paraId="44115D93" w14:textId="539C1624" w:rsidR="00B46DBF" w:rsidRDefault="00B46DBF" w:rsidP="00B46DBF">
      <w:pPr>
        <w:pStyle w:val="Testonormale"/>
        <w:jc w:val="both"/>
        <w:rPr>
          <w:rFonts w:ascii="Times New Roman" w:hAnsi="Times New Roman"/>
          <w:sz w:val="32"/>
        </w:rPr>
      </w:pPr>
      <w:r>
        <w:rPr>
          <w:rFonts w:ascii="Times New Roman" w:hAnsi="Times New Roman"/>
          <w:sz w:val="32"/>
        </w:rPr>
        <w:t xml:space="preserve">164. Intervento in Università degli studi di Cagliari. Facoltà di scienze della formazione, </w:t>
      </w:r>
      <w:r>
        <w:rPr>
          <w:rFonts w:ascii="Times New Roman" w:hAnsi="Times New Roman"/>
          <w:i/>
          <w:sz w:val="32"/>
        </w:rPr>
        <w:t>Per una nuova carta statutaria sarda. Atti della tavola rotonda. Cagliari 27 gennaio 2000. Aula Magna dell'Università</w:t>
      </w:r>
      <w:r>
        <w:rPr>
          <w:rFonts w:ascii="Times New Roman" w:hAnsi="Times New Roman"/>
          <w:sz w:val="32"/>
        </w:rPr>
        <w:t xml:space="preserve">, in "Annali della Facoltà di Scienze della Formazione dell'Università di Cagliari", Quaderno n. 44, </w:t>
      </w:r>
      <w:r w:rsidR="001F1EAC">
        <w:rPr>
          <w:rFonts w:ascii="Times New Roman" w:hAnsi="Times New Roman"/>
          <w:sz w:val="32"/>
        </w:rPr>
        <w:t xml:space="preserve">2000, </w:t>
      </w:r>
      <w:r>
        <w:rPr>
          <w:rFonts w:ascii="Times New Roman" w:hAnsi="Times New Roman"/>
          <w:sz w:val="32"/>
        </w:rPr>
        <w:t>pp.  55-59.</w:t>
      </w:r>
    </w:p>
    <w:p w14:paraId="693F9D81" w14:textId="77777777" w:rsidR="00B46DBF" w:rsidRDefault="00B46DBF" w:rsidP="00B46DBF">
      <w:pPr>
        <w:pStyle w:val="Testonormale"/>
        <w:jc w:val="both"/>
        <w:rPr>
          <w:rFonts w:ascii="Times New Roman" w:hAnsi="Times New Roman"/>
          <w:sz w:val="32"/>
        </w:rPr>
      </w:pPr>
    </w:p>
    <w:p w14:paraId="488A4B2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165. </w:t>
      </w:r>
      <w:r>
        <w:rPr>
          <w:rFonts w:ascii="Times New Roman" w:hAnsi="Times New Roman"/>
          <w:i/>
          <w:sz w:val="32"/>
        </w:rPr>
        <w:t>Caratteri originari ed evoluzione del lavoro pubblico</w:t>
      </w:r>
      <w:r>
        <w:rPr>
          <w:rFonts w:ascii="Times New Roman" w:hAnsi="Times New Roman"/>
          <w:sz w:val="32"/>
        </w:rPr>
        <w:t>, in "L'impresa al plurale", n. 6, ottobre 2000. pp. 77-86.</w:t>
      </w:r>
    </w:p>
    <w:p w14:paraId="7C73246F" w14:textId="77777777" w:rsidR="00B46DBF" w:rsidRDefault="00B46DBF" w:rsidP="00B46DBF">
      <w:pPr>
        <w:pStyle w:val="Testonormale"/>
        <w:jc w:val="both"/>
        <w:rPr>
          <w:rFonts w:ascii="Times New Roman" w:hAnsi="Times New Roman"/>
          <w:sz w:val="32"/>
        </w:rPr>
      </w:pPr>
    </w:p>
    <w:p w14:paraId="6849B8C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166. (in collab. con Maria Letizia D'Autilia), </w:t>
      </w:r>
      <w:r>
        <w:rPr>
          <w:rFonts w:ascii="Times New Roman" w:hAnsi="Times New Roman"/>
          <w:i/>
          <w:sz w:val="32"/>
        </w:rPr>
        <w:t>L'amministrazione della statistica ufficiale</w:t>
      </w:r>
      <w:r>
        <w:rPr>
          <w:rFonts w:ascii="Times New Roman" w:hAnsi="Times New Roman"/>
          <w:sz w:val="32"/>
        </w:rPr>
        <w:t xml:space="preserve">, in </w:t>
      </w:r>
      <w:r>
        <w:rPr>
          <w:rFonts w:ascii="Times New Roman" w:hAnsi="Times New Roman"/>
          <w:i/>
          <w:sz w:val="32"/>
        </w:rPr>
        <w:t>Statistica ufficiale e storia d'Italia: gli "Annali di statistica" dal 1871 al 1997</w:t>
      </w:r>
      <w:r>
        <w:rPr>
          <w:rFonts w:ascii="Times New Roman" w:hAnsi="Times New Roman"/>
          <w:sz w:val="32"/>
        </w:rPr>
        <w:t>, numero speciale degli "Annali di statistica", CXXIX, serie X, vol. 21, Roma, Sistema statistico nazionale, Istituto nazionale di statistica, 2000, pp. 17-116.</w:t>
      </w:r>
    </w:p>
    <w:p w14:paraId="6F4266E8" w14:textId="77777777" w:rsidR="00B46DBF" w:rsidRDefault="00B46DBF" w:rsidP="00B46DBF">
      <w:pPr>
        <w:pStyle w:val="Testonormale"/>
        <w:jc w:val="both"/>
        <w:rPr>
          <w:rFonts w:ascii="Times New Roman" w:hAnsi="Times New Roman"/>
          <w:sz w:val="32"/>
        </w:rPr>
      </w:pPr>
    </w:p>
    <w:p w14:paraId="6172D07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167. </w:t>
      </w:r>
      <w:r>
        <w:rPr>
          <w:rFonts w:ascii="Times New Roman" w:hAnsi="Times New Roman"/>
          <w:i/>
          <w:sz w:val="32"/>
        </w:rPr>
        <w:t>Giannini, Amedeo</w:t>
      </w:r>
      <w:r>
        <w:rPr>
          <w:rFonts w:ascii="Times New Roman" w:hAnsi="Times New Roman"/>
          <w:sz w:val="32"/>
        </w:rPr>
        <w:t xml:space="preserve">, in </w:t>
      </w:r>
      <w:r>
        <w:rPr>
          <w:rFonts w:ascii="Times New Roman" w:hAnsi="Times New Roman"/>
          <w:i/>
          <w:sz w:val="32"/>
        </w:rPr>
        <w:t>Dizionario biografico degli italiani</w:t>
      </w:r>
      <w:r>
        <w:rPr>
          <w:rFonts w:ascii="Times New Roman" w:hAnsi="Times New Roman"/>
          <w:sz w:val="32"/>
        </w:rPr>
        <w:t>, LIV, Roma, 2000, pp. 485-489.</w:t>
      </w:r>
    </w:p>
    <w:p w14:paraId="0CB41437" w14:textId="77777777" w:rsidR="00B46DBF" w:rsidRDefault="00B46DBF" w:rsidP="00B46DBF">
      <w:pPr>
        <w:pStyle w:val="Testonormale"/>
        <w:jc w:val="both"/>
        <w:rPr>
          <w:rFonts w:ascii="Times New Roman" w:hAnsi="Times New Roman"/>
          <w:sz w:val="32"/>
        </w:rPr>
      </w:pPr>
    </w:p>
    <w:p w14:paraId="7378312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168. </w:t>
      </w:r>
      <w:r>
        <w:rPr>
          <w:rFonts w:ascii="Times New Roman" w:hAnsi="Times New Roman"/>
          <w:i/>
          <w:sz w:val="32"/>
        </w:rPr>
        <w:t>Uomini e scrivanie. Personaggi e luoghi della pubblica amministrazione</w:t>
      </w:r>
      <w:r>
        <w:rPr>
          <w:rFonts w:ascii="Times New Roman" w:hAnsi="Times New Roman"/>
          <w:sz w:val="32"/>
        </w:rPr>
        <w:t>, Roma, Editori Riuniti, Storia fotografica della società italiana, 2000, pp. 238.</w:t>
      </w:r>
    </w:p>
    <w:p w14:paraId="6503C28C" w14:textId="77777777" w:rsidR="00B46DBF" w:rsidRDefault="00B46DBF" w:rsidP="00B46DBF">
      <w:pPr>
        <w:pStyle w:val="Testonormale"/>
        <w:jc w:val="both"/>
        <w:rPr>
          <w:rFonts w:ascii="Times New Roman" w:hAnsi="Times New Roman"/>
          <w:sz w:val="32"/>
        </w:rPr>
      </w:pPr>
    </w:p>
    <w:p w14:paraId="5C4B530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169. </w:t>
      </w:r>
      <w:r>
        <w:rPr>
          <w:rFonts w:ascii="Times New Roman" w:hAnsi="Times New Roman"/>
          <w:i/>
          <w:sz w:val="32"/>
        </w:rPr>
        <w:t>Giannini e la politica</w:t>
      </w:r>
      <w:r>
        <w:rPr>
          <w:rFonts w:ascii="Times New Roman" w:hAnsi="Times New Roman"/>
          <w:sz w:val="32"/>
        </w:rPr>
        <w:t xml:space="preserve">, in "Rivista trimestrale di diritto pubblico", 2000, n. 4, numero speciale dedicato a </w:t>
      </w:r>
      <w:r>
        <w:rPr>
          <w:rFonts w:ascii="Times New Roman" w:hAnsi="Times New Roman"/>
          <w:i/>
          <w:sz w:val="32"/>
        </w:rPr>
        <w:t>Vita e opere di Massimo Severo Giannini</w:t>
      </w:r>
      <w:r>
        <w:rPr>
          <w:rFonts w:ascii="Times New Roman" w:hAnsi="Times New Roman"/>
          <w:sz w:val="32"/>
        </w:rPr>
        <w:t>, pp. 1249- 1276.</w:t>
      </w:r>
    </w:p>
    <w:p w14:paraId="50BDB333" w14:textId="77777777" w:rsidR="00B46DBF" w:rsidRDefault="00B46DBF" w:rsidP="00B46DBF">
      <w:pPr>
        <w:pStyle w:val="Testonormale"/>
        <w:jc w:val="both"/>
        <w:rPr>
          <w:rFonts w:ascii="Times New Roman" w:hAnsi="Times New Roman"/>
          <w:sz w:val="32"/>
        </w:rPr>
      </w:pPr>
    </w:p>
    <w:p w14:paraId="18907C1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170. </w:t>
      </w:r>
      <w:r>
        <w:rPr>
          <w:rFonts w:ascii="Times New Roman" w:hAnsi="Times New Roman"/>
          <w:i/>
          <w:sz w:val="32"/>
        </w:rPr>
        <w:t>Ciò che gli storici debbono a Massimo Severo Giannini</w:t>
      </w:r>
      <w:r>
        <w:rPr>
          <w:rFonts w:ascii="Times New Roman" w:hAnsi="Times New Roman"/>
          <w:sz w:val="32"/>
        </w:rPr>
        <w:t>, in "Le Carte e la Storia", a.VI (2000), n.2, pp. 12-17.</w:t>
      </w:r>
    </w:p>
    <w:p w14:paraId="79F4C8DA" w14:textId="77777777" w:rsidR="00B46DBF" w:rsidRDefault="00B46DBF" w:rsidP="00B46DBF">
      <w:pPr>
        <w:pStyle w:val="Testonormale"/>
        <w:jc w:val="both"/>
        <w:rPr>
          <w:rFonts w:ascii="Times New Roman" w:hAnsi="Times New Roman"/>
          <w:sz w:val="32"/>
        </w:rPr>
      </w:pPr>
    </w:p>
    <w:p w14:paraId="3ECA5F3D" w14:textId="260A34FA"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171. </w:t>
      </w:r>
      <w:r>
        <w:rPr>
          <w:rFonts w:ascii="Times New Roman" w:hAnsi="Times New Roman"/>
          <w:i/>
          <w:sz w:val="32"/>
        </w:rPr>
        <w:t>Dove va la storia delle istituzioni</w:t>
      </w:r>
      <w:r>
        <w:rPr>
          <w:rFonts w:ascii="Times New Roman" w:hAnsi="Times New Roman"/>
          <w:sz w:val="32"/>
        </w:rPr>
        <w:t>, "Le Carte e la Storia", a.VI (2000), n.</w:t>
      </w:r>
      <w:r w:rsidR="001F1EAC">
        <w:rPr>
          <w:rFonts w:ascii="Times New Roman" w:hAnsi="Times New Roman"/>
          <w:sz w:val="32"/>
        </w:rPr>
        <w:t xml:space="preserve"> </w:t>
      </w:r>
      <w:r>
        <w:rPr>
          <w:rFonts w:ascii="Times New Roman" w:hAnsi="Times New Roman"/>
          <w:sz w:val="32"/>
        </w:rPr>
        <w:t>2, pp. 41-45.</w:t>
      </w:r>
    </w:p>
    <w:p w14:paraId="297C4A50" w14:textId="77777777" w:rsidR="001F1EAC" w:rsidRDefault="001F1EAC" w:rsidP="00B46DBF">
      <w:pPr>
        <w:pStyle w:val="Testonormale"/>
        <w:jc w:val="both"/>
        <w:rPr>
          <w:rFonts w:ascii="Times New Roman" w:hAnsi="Times New Roman"/>
          <w:sz w:val="32"/>
        </w:rPr>
      </w:pPr>
    </w:p>
    <w:p w14:paraId="48D4908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172. </w:t>
      </w:r>
      <w:r>
        <w:rPr>
          <w:rFonts w:ascii="Times New Roman" w:hAnsi="Times New Roman"/>
          <w:i/>
          <w:sz w:val="32"/>
        </w:rPr>
        <w:t>Codice e utenza degli archivi</w:t>
      </w:r>
      <w:r>
        <w:rPr>
          <w:rFonts w:ascii="Times New Roman" w:hAnsi="Times New Roman"/>
          <w:sz w:val="32"/>
        </w:rPr>
        <w:t xml:space="preserve">, in </w:t>
      </w:r>
      <w:r>
        <w:rPr>
          <w:rFonts w:ascii="Times New Roman" w:hAnsi="Times New Roman"/>
          <w:i/>
          <w:sz w:val="32"/>
        </w:rPr>
        <w:t>Segreti personali e segreti di Stato. Privacy, archivi e ricerca storica</w:t>
      </w:r>
      <w:r>
        <w:rPr>
          <w:rFonts w:ascii="Times New Roman" w:hAnsi="Times New Roman"/>
          <w:sz w:val="32"/>
        </w:rPr>
        <w:t>, a cura di Carlo Spagnolo, in Sissco "Quaderni", 1/2001, pp. 79-83.</w:t>
      </w:r>
    </w:p>
    <w:p w14:paraId="1DBA7686" w14:textId="77777777" w:rsidR="00B46DBF" w:rsidRDefault="00B46DBF" w:rsidP="00B46DBF">
      <w:pPr>
        <w:pStyle w:val="Testonormale"/>
        <w:jc w:val="both"/>
        <w:rPr>
          <w:rFonts w:ascii="Times New Roman" w:hAnsi="Times New Roman"/>
          <w:sz w:val="32"/>
        </w:rPr>
      </w:pPr>
    </w:p>
    <w:p w14:paraId="1561AB7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173. (in collab. con Giovanna Tosatti), </w:t>
      </w:r>
      <w:r>
        <w:rPr>
          <w:rFonts w:ascii="Times New Roman" w:hAnsi="Times New Roman"/>
          <w:i/>
          <w:sz w:val="32"/>
        </w:rPr>
        <w:t>Il linguaggio della burocrazia italiana tra Otto e Novecento</w:t>
      </w:r>
      <w:r>
        <w:rPr>
          <w:rFonts w:ascii="Times New Roman" w:hAnsi="Times New Roman"/>
          <w:sz w:val="32"/>
        </w:rPr>
        <w:t xml:space="preserve">, in </w:t>
      </w:r>
      <w:r>
        <w:rPr>
          <w:rFonts w:ascii="Times New Roman" w:hAnsi="Times New Roman"/>
          <w:i/>
          <w:sz w:val="32"/>
        </w:rPr>
        <w:t>I linguaggi delle istituzioni</w:t>
      </w:r>
      <w:r>
        <w:rPr>
          <w:rFonts w:ascii="Times New Roman" w:hAnsi="Times New Roman"/>
          <w:sz w:val="32"/>
        </w:rPr>
        <w:t>, a cura di Aldo Mazzacane, Napoli, Pubblicazioni dell'Istituto Suor Orsola Benincasa-Cuen, 2001, pp. 129-148.</w:t>
      </w:r>
    </w:p>
    <w:p w14:paraId="5EFC3505" w14:textId="77777777" w:rsidR="00B46DBF" w:rsidRDefault="00B46DBF" w:rsidP="00B46DBF">
      <w:pPr>
        <w:pStyle w:val="Testonormale"/>
        <w:jc w:val="both"/>
        <w:rPr>
          <w:rFonts w:ascii="Times New Roman" w:hAnsi="Times New Roman"/>
          <w:sz w:val="32"/>
        </w:rPr>
      </w:pPr>
    </w:p>
    <w:p w14:paraId="0C8AE88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174.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Il lavoro pubblico in Europa</w:t>
      </w:r>
      <w:r>
        <w:rPr>
          <w:rFonts w:ascii="Times New Roman" w:hAnsi="Times New Roman"/>
          <w:sz w:val="32"/>
        </w:rPr>
        <w:t>, a cura di Angelo Varni e Guido Melis, Torino, Rosenberg &amp; Sellier, 2001, pp. 7-10.</w:t>
      </w:r>
    </w:p>
    <w:p w14:paraId="4806F8C7" w14:textId="77777777" w:rsidR="00B46DBF" w:rsidRDefault="00B46DBF" w:rsidP="00B46DBF">
      <w:pPr>
        <w:pStyle w:val="Testonormale"/>
        <w:jc w:val="both"/>
        <w:rPr>
          <w:rFonts w:ascii="Times New Roman" w:hAnsi="Times New Roman"/>
          <w:sz w:val="32"/>
        </w:rPr>
      </w:pPr>
    </w:p>
    <w:p w14:paraId="4E82C88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175. </w:t>
      </w:r>
      <w:r>
        <w:rPr>
          <w:rFonts w:ascii="Times New Roman" w:hAnsi="Times New Roman"/>
          <w:i/>
          <w:sz w:val="32"/>
        </w:rPr>
        <w:t>L'evoluzione storica del lavoro pubblico in Italia</w:t>
      </w:r>
      <w:r>
        <w:rPr>
          <w:rFonts w:ascii="Times New Roman" w:hAnsi="Times New Roman"/>
          <w:sz w:val="32"/>
        </w:rPr>
        <w:t xml:space="preserve">, in </w:t>
      </w:r>
      <w:r>
        <w:rPr>
          <w:rFonts w:ascii="Times New Roman" w:hAnsi="Times New Roman"/>
          <w:i/>
          <w:sz w:val="32"/>
        </w:rPr>
        <w:t>Il lavoro pubblico in Europa</w:t>
      </w:r>
      <w:r>
        <w:rPr>
          <w:rFonts w:ascii="Times New Roman" w:hAnsi="Times New Roman"/>
          <w:sz w:val="32"/>
        </w:rPr>
        <w:t>, a cura di Angelo Varni e Guido Melis, Torino, Rosenberg &amp; Sellier, 2001, pp. 11-26.</w:t>
      </w:r>
    </w:p>
    <w:p w14:paraId="0A54B666" w14:textId="77777777" w:rsidR="00B46DBF" w:rsidRDefault="00B46DBF" w:rsidP="00B46DBF">
      <w:pPr>
        <w:pStyle w:val="Testonormale"/>
        <w:jc w:val="both"/>
        <w:rPr>
          <w:rFonts w:ascii="Times New Roman" w:hAnsi="Times New Roman"/>
          <w:sz w:val="32"/>
        </w:rPr>
      </w:pPr>
    </w:p>
    <w:p w14:paraId="6EE60D1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176. </w:t>
      </w:r>
      <w:r>
        <w:rPr>
          <w:rFonts w:ascii="Times New Roman" w:hAnsi="Times New Roman"/>
          <w:i/>
          <w:sz w:val="32"/>
        </w:rPr>
        <w:t>Introduzione</w:t>
      </w:r>
      <w:r>
        <w:rPr>
          <w:rFonts w:ascii="Times New Roman" w:hAnsi="Times New Roman"/>
          <w:sz w:val="32"/>
        </w:rPr>
        <w:t xml:space="preserve">, in Antonio Dore, </w:t>
      </w:r>
      <w:r>
        <w:rPr>
          <w:rFonts w:ascii="Times New Roman" w:hAnsi="Times New Roman"/>
          <w:i/>
          <w:sz w:val="32"/>
        </w:rPr>
        <w:t>Vita di un comunista</w:t>
      </w:r>
      <w:r>
        <w:rPr>
          <w:rFonts w:ascii="Times New Roman" w:hAnsi="Times New Roman"/>
          <w:sz w:val="32"/>
        </w:rPr>
        <w:t>, a cura di Guido Melis, Cagliari, Tema, 2001, pp. 7-10.</w:t>
      </w:r>
    </w:p>
    <w:p w14:paraId="0A921C3B" w14:textId="77777777" w:rsidR="00B46DBF" w:rsidRDefault="00B46DBF" w:rsidP="00B46DBF">
      <w:pPr>
        <w:pStyle w:val="Testonormale"/>
        <w:jc w:val="both"/>
        <w:rPr>
          <w:rFonts w:ascii="Times New Roman" w:hAnsi="Times New Roman"/>
          <w:sz w:val="32"/>
        </w:rPr>
      </w:pPr>
    </w:p>
    <w:p w14:paraId="2251BF4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177. </w:t>
      </w:r>
      <w:r>
        <w:rPr>
          <w:rFonts w:ascii="Times New Roman" w:hAnsi="Times New Roman"/>
          <w:i/>
          <w:sz w:val="32"/>
        </w:rPr>
        <w:t>Per una biografia politica di Antonio Dore, "comunista schedato"</w:t>
      </w:r>
      <w:r>
        <w:rPr>
          <w:rFonts w:ascii="Times New Roman" w:hAnsi="Times New Roman"/>
          <w:sz w:val="32"/>
        </w:rPr>
        <w:t xml:space="preserve">, in Antonio Dore, </w:t>
      </w:r>
      <w:r>
        <w:rPr>
          <w:rFonts w:ascii="Times New Roman" w:hAnsi="Times New Roman"/>
          <w:i/>
          <w:sz w:val="32"/>
        </w:rPr>
        <w:t>Vita di un comunista</w:t>
      </w:r>
      <w:r>
        <w:rPr>
          <w:rFonts w:ascii="Times New Roman" w:hAnsi="Times New Roman"/>
          <w:sz w:val="32"/>
        </w:rPr>
        <w:t>, a cura di G. Melis, Cagliari, Tema, 2001, pp. 75-87.</w:t>
      </w:r>
    </w:p>
    <w:p w14:paraId="3524CBD5" w14:textId="77777777" w:rsidR="00B46DBF" w:rsidRDefault="00B46DBF" w:rsidP="00B46DBF">
      <w:pPr>
        <w:pStyle w:val="Testonormale"/>
        <w:jc w:val="both"/>
        <w:rPr>
          <w:rFonts w:ascii="Times New Roman" w:hAnsi="Times New Roman"/>
          <w:sz w:val="32"/>
        </w:rPr>
      </w:pPr>
    </w:p>
    <w:p w14:paraId="5FAC829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178. </w:t>
      </w:r>
      <w:r>
        <w:rPr>
          <w:rFonts w:ascii="Times New Roman" w:hAnsi="Times New Roman"/>
          <w:i/>
          <w:sz w:val="32"/>
        </w:rPr>
        <w:t>La sinistra nel Novecento</w:t>
      </w:r>
      <w:r>
        <w:rPr>
          <w:rFonts w:ascii="Times New Roman" w:hAnsi="Times New Roman"/>
          <w:sz w:val="32"/>
        </w:rPr>
        <w:t>, in "Contemporanea", IV, n. 3, luglio 2001, pp. 591-596.</w:t>
      </w:r>
    </w:p>
    <w:p w14:paraId="7819ECDC" w14:textId="77777777" w:rsidR="00B46DBF" w:rsidRDefault="00B46DBF" w:rsidP="00B46DBF">
      <w:pPr>
        <w:pStyle w:val="Testonormale"/>
        <w:jc w:val="both"/>
        <w:rPr>
          <w:rFonts w:ascii="Times New Roman" w:hAnsi="Times New Roman"/>
          <w:sz w:val="32"/>
        </w:rPr>
      </w:pPr>
    </w:p>
    <w:p w14:paraId="15A09B4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179. Recensione a Aa. Vv., </w:t>
      </w:r>
      <w:r>
        <w:rPr>
          <w:rFonts w:ascii="Times New Roman" w:hAnsi="Times New Roman"/>
          <w:i/>
          <w:sz w:val="32"/>
        </w:rPr>
        <w:t>Comuni e nuove tecnologie tra '800 e '900</w:t>
      </w:r>
      <w:r>
        <w:rPr>
          <w:rFonts w:ascii="Times New Roman" w:hAnsi="Times New Roman"/>
          <w:sz w:val="32"/>
        </w:rPr>
        <w:t xml:space="preserve">, numero speciale di "Amministrare". XXX, n. 3, in SISSCO, </w:t>
      </w:r>
      <w:r>
        <w:rPr>
          <w:rFonts w:ascii="Times New Roman" w:hAnsi="Times New Roman"/>
          <w:i/>
          <w:sz w:val="32"/>
        </w:rPr>
        <w:t>Il mestiere di storico</w:t>
      </w:r>
      <w:r>
        <w:rPr>
          <w:rFonts w:ascii="Times New Roman" w:hAnsi="Times New Roman"/>
          <w:sz w:val="32"/>
        </w:rPr>
        <w:t>, Annale II/2001, p. 149.</w:t>
      </w:r>
    </w:p>
    <w:p w14:paraId="4D70AC4F" w14:textId="77777777" w:rsidR="00B46DBF" w:rsidRDefault="00B46DBF" w:rsidP="00B46DBF">
      <w:pPr>
        <w:pStyle w:val="Testonormale"/>
        <w:jc w:val="both"/>
        <w:rPr>
          <w:rFonts w:ascii="Times New Roman" w:hAnsi="Times New Roman"/>
          <w:sz w:val="32"/>
        </w:rPr>
      </w:pPr>
    </w:p>
    <w:p w14:paraId="768F262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180. Recensione a Archivio Centrale dello Stato, </w:t>
      </w:r>
      <w:r>
        <w:rPr>
          <w:rFonts w:ascii="Times New Roman" w:hAnsi="Times New Roman"/>
          <w:i/>
          <w:sz w:val="32"/>
        </w:rPr>
        <w:t>Fonti per la storia della scuola. V. L'istruzione universitaria (1859-1915)</w:t>
      </w:r>
      <w:r>
        <w:rPr>
          <w:rFonts w:ascii="Times New Roman" w:hAnsi="Times New Roman"/>
          <w:sz w:val="32"/>
        </w:rPr>
        <w:t xml:space="preserve">, a cura di G. Fioravanti, M. Moretti e I. Porciani, Roma, 2001, in Sissco, </w:t>
      </w:r>
      <w:r>
        <w:rPr>
          <w:rFonts w:ascii="Times New Roman" w:hAnsi="Times New Roman"/>
          <w:i/>
          <w:sz w:val="32"/>
        </w:rPr>
        <w:t>Il mestiere di storico</w:t>
      </w:r>
      <w:r>
        <w:rPr>
          <w:rFonts w:ascii="Times New Roman" w:hAnsi="Times New Roman"/>
          <w:sz w:val="32"/>
        </w:rPr>
        <w:t xml:space="preserve">, Annale II/2001, p. 159. </w:t>
      </w:r>
    </w:p>
    <w:p w14:paraId="6CB826CC" w14:textId="77777777" w:rsidR="00B46DBF" w:rsidRDefault="00B46DBF" w:rsidP="00B46DBF">
      <w:pPr>
        <w:pStyle w:val="Testonormale"/>
        <w:jc w:val="both"/>
        <w:rPr>
          <w:rFonts w:ascii="Times New Roman" w:hAnsi="Times New Roman"/>
          <w:sz w:val="32"/>
        </w:rPr>
      </w:pPr>
    </w:p>
    <w:p w14:paraId="6FB53E97"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181. </w:t>
      </w:r>
      <w:r>
        <w:rPr>
          <w:rFonts w:ascii="Times New Roman" w:hAnsi="Times New Roman"/>
          <w:i/>
          <w:sz w:val="32"/>
        </w:rPr>
        <w:t>Il diritto amministrativo all'inizio degli anni Sessanta. Appunti sugli esordi in carriera di Vincenzo Spagnuolo Vigorita</w:t>
      </w:r>
      <w:r>
        <w:rPr>
          <w:rFonts w:ascii="Times New Roman" w:hAnsi="Times New Roman"/>
          <w:sz w:val="32"/>
        </w:rPr>
        <w:t>, in V. Spagnuolo Vigorita,</w:t>
      </w:r>
      <w:r>
        <w:rPr>
          <w:rFonts w:ascii="Times New Roman" w:hAnsi="Times New Roman"/>
          <w:i/>
          <w:sz w:val="32"/>
        </w:rPr>
        <w:t xml:space="preserve"> Opere giuridiche 1954-1994. I</w:t>
      </w:r>
      <w:r>
        <w:rPr>
          <w:rFonts w:ascii="Times New Roman" w:hAnsi="Times New Roman"/>
          <w:sz w:val="32"/>
        </w:rPr>
        <w:t>, Napoli, Editoriale Scientifica, 2001, pp. XV-XXIII.</w:t>
      </w:r>
    </w:p>
    <w:p w14:paraId="172F2902" w14:textId="77777777" w:rsidR="00B46DBF" w:rsidRDefault="00B46DBF" w:rsidP="00B46DBF">
      <w:pPr>
        <w:pStyle w:val="Testonormale"/>
        <w:jc w:val="both"/>
        <w:rPr>
          <w:rFonts w:ascii="Times New Roman" w:hAnsi="Times New Roman"/>
          <w:sz w:val="32"/>
        </w:rPr>
      </w:pPr>
    </w:p>
    <w:p w14:paraId="0744F8D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182. </w:t>
      </w:r>
      <w:r>
        <w:rPr>
          <w:rFonts w:ascii="Times New Roman" w:hAnsi="Times New Roman"/>
          <w:i/>
          <w:sz w:val="32"/>
        </w:rPr>
        <w:t>La legislazione ordinaria</w:t>
      </w:r>
      <w:r>
        <w:rPr>
          <w:rFonts w:ascii="Times New Roman" w:hAnsi="Times New Roman"/>
          <w:sz w:val="32"/>
        </w:rPr>
        <w:t xml:space="preserve">, in "Rivista trimestrale di diritto pubblico", 2001, n. 4, numero speciale dedicato a </w:t>
      </w:r>
      <w:r>
        <w:rPr>
          <w:rFonts w:ascii="Times New Roman" w:hAnsi="Times New Roman"/>
          <w:i/>
          <w:sz w:val="32"/>
        </w:rPr>
        <w:t>Il diritto pubblico nella seconda metà del XX secolo</w:t>
      </w:r>
      <w:r>
        <w:rPr>
          <w:rFonts w:ascii="Times New Roman" w:hAnsi="Times New Roman"/>
          <w:sz w:val="32"/>
        </w:rPr>
        <w:t>, pp. 1043- 1077.</w:t>
      </w:r>
    </w:p>
    <w:p w14:paraId="7C0AEBAD" w14:textId="77777777" w:rsidR="00B46DBF" w:rsidRDefault="00B46DBF" w:rsidP="00B46DBF">
      <w:pPr>
        <w:pStyle w:val="Testonormale"/>
        <w:jc w:val="both"/>
        <w:rPr>
          <w:rFonts w:ascii="Times New Roman" w:hAnsi="Times New Roman"/>
          <w:sz w:val="32"/>
        </w:rPr>
      </w:pPr>
    </w:p>
    <w:p w14:paraId="4A00460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183. </w:t>
      </w:r>
      <w:r>
        <w:rPr>
          <w:rFonts w:ascii="Times New Roman" w:hAnsi="Times New Roman"/>
          <w:i/>
          <w:sz w:val="32"/>
        </w:rPr>
        <w:t>Giolitti e l'amministrazione</w:t>
      </w:r>
      <w:r>
        <w:rPr>
          <w:rFonts w:ascii="Times New Roman" w:hAnsi="Times New Roman"/>
          <w:sz w:val="32"/>
        </w:rPr>
        <w:t xml:space="preserve">, in </w:t>
      </w:r>
      <w:r>
        <w:rPr>
          <w:rFonts w:ascii="Times New Roman" w:hAnsi="Times New Roman"/>
          <w:i/>
          <w:sz w:val="32"/>
        </w:rPr>
        <w:t>Dal mondo antico all'età contemporanea. Studi in onore di Manlio Brigaglia offerti dal Dipartimento di storia dell'Università di Sassari</w:t>
      </w:r>
      <w:r>
        <w:rPr>
          <w:rFonts w:ascii="Times New Roman" w:hAnsi="Times New Roman"/>
          <w:sz w:val="32"/>
        </w:rPr>
        <w:t>, Roma, Carocci, 2001, pp. 701-723.</w:t>
      </w:r>
    </w:p>
    <w:p w14:paraId="078C6AD2" w14:textId="77777777" w:rsidR="00B46DBF" w:rsidRDefault="00B46DBF" w:rsidP="00B46DBF">
      <w:pPr>
        <w:pStyle w:val="Testonormale"/>
        <w:jc w:val="both"/>
        <w:rPr>
          <w:rFonts w:ascii="Times New Roman" w:hAnsi="Times New Roman"/>
          <w:sz w:val="32"/>
        </w:rPr>
      </w:pPr>
    </w:p>
    <w:p w14:paraId="30EAA4B3" w14:textId="6B1958BC" w:rsidR="00B46DBF" w:rsidRDefault="00B46DBF" w:rsidP="00B46DBF">
      <w:pPr>
        <w:pStyle w:val="Testonormale"/>
        <w:jc w:val="both"/>
        <w:rPr>
          <w:rFonts w:ascii="Times New Roman" w:hAnsi="Times New Roman"/>
          <w:sz w:val="32"/>
        </w:rPr>
      </w:pPr>
      <w:r>
        <w:rPr>
          <w:rFonts w:ascii="Times New Roman" w:hAnsi="Times New Roman"/>
          <w:sz w:val="32"/>
        </w:rPr>
        <w:t xml:space="preserve">184. </w:t>
      </w:r>
      <w:r>
        <w:rPr>
          <w:rFonts w:ascii="Times New Roman" w:hAnsi="Times New Roman"/>
          <w:i/>
          <w:sz w:val="32"/>
        </w:rPr>
        <w:t>La cultura delle riforme: uomini, idee, st</w:t>
      </w:r>
      <w:r w:rsidR="00F64DD8">
        <w:rPr>
          <w:rFonts w:ascii="Times New Roman" w:hAnsi="Times New Roman"/>
          <w:i/>
          <w:sz w:val="32"/>
        </w:rPr>
        <w:t>rumenti, in Riforme e istituzion</w:t>
      </w:r>
      <w:r>
        <w:rPr>
          <w:rFonts w:ascii="Times New Roman" w:hAnsi="Times New Roman"/>
          <w:i/>
          <w:sz w:val="32"/>
        </w:rPr>
        <w:t>i fra Otto e Novecento</w:t>
      </w:r>
      <w:r>
        <w:rPr>
          <w:rFonts w:ascii="Times New Roman" w:hAnsi="Times New Roman"/>
          <w:sz w:val="32"/>
        </w:rPr>
        <w:t>, a cura di Luigi</w:t>
      </w:r>
      <w:r w:rsidR="00F64DD8">
        <w:rPr>
          <w:rFonts w:ascii="Times New Roman" w:hAnsi="Times New Roman"/>
          <w:sz w:val="32"/>
        </w:rPr>
        <w:t xml:space="preserve"> Cavazzoli e Carlo G. Lacaita, </w:t>
      </w:r>
      <w:r>
        <w:rPr>
          <w:rFonts w:ascii="Times New Roman" w:hAnsi="Times New Roman"/>
          <w:sz w:val="32"/>
        </w:rPr>
        <w:t>Manduria-Bari-Roma, Lacaita, 2002, pp. 1-20.</w:t>
      </w:r>
    </w:p>
    <w:p w14:paraId="34BD3986" w14:textId="77777777" w:rsidR="00B46DBF" w:rsidRDefault="00B46DBF" w:rsidP="00B46DBF">
      <w:pPr>
        <w:pStyle w:val="Testonormale"/>
        <w:jc w:val="both"/>
        <w:rPr>
          <w:rFonts w:ascii="Times New Roman" w:hAnsi="Times New Roman"/>
          <w:sz w:val="32"/>
        </w:rPr>
      </w:pPr>
    </w:p>
    <w:p w14:paraId="5A54A2F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185. </w:t>
      </w:r>
      <w:r>
        <w:rPr>
          <w:rFonts w:ascii="Times New Roman" w:hAnsi="Times New Roman"/>
          <w:i/>
          <w:sz w:val="32"/>
        </w:rPr>
        <w:t>Prefazione</w:t>
      </w:r>
      <w:r>
        <w:rPr>
          <w:rFonts w:ascii="Times New Roman" w:hAnsi="Times New Roman"/>
          <w:sz w:val="32"/>
        </w:rPr>
        <w:t xml:space="preserve"> a A. von Klimò, </w:t>
      </w:r>
      <w:r>
        <w:rPr>
          <w:rFonts w:ascii="Times New Roman" w:hAnsi="Times New Roman"/>
          <w:i/>
          <w:sz w:val="32"/>
        </w:rPr>
        <w:t>Tra Stato e società. Le élites amministrative ibn Italia e in Prussia (1860-1918)</w:t>
      </w:r>
      <w:r>
        <w:rPr>
          <w:rFonts w:ascii="Times New Roman" w:hAnsi="Times New Roman"/>
          <w:sz w:val="32"/>
        </w:rPr>
        <w:t>, ed. it. a cura di M. Tosti-Croce, Roma, Ministero per i beni e le attività culturali. Direzione generale per gli archivi, 2002, pp. VII-XVI.</w:t>
      </w:r>
    </w:p>
    <w:p w14:paraId="7BFDD7E4" w14:textId="77777777" w:rsidR="00B46DBF" w:rsidRDefault="00B46DBF" w:rsidP="00B46DBF">
      <w:pPr>
        <w:pStyle w:val="Testonormale"/>
        <w:jc w:val="both"/>
        <w:rPr>
          <w:rFonts w:ascii="Times New Roman" w:hAnsi="Times New Roman"/>
          <w:sz w:val="32"/>
        </w:rPr>
      </w:pPr>
    </w:p>
    <w:p w14:paraId="54503C10" w14:textId="0622A63A" w:rsidR="00B46DBF" w:rsidRDefault="00B46DBF" w:rsidP="00B46DBF">
      <w:pPr>
        <w:pStyle w:val="Testonormale"/>
        <w:jc w:val="both"/>
        <w:rPr>
          <w:rFonts w:ascii="Times New Roman" w:hAnsi="Times New Roman"/>
          <w:sz w:val="32"/>
        </w:rPr>
      </w:pPr>
      <w:r>
        <w:rPr>
          <w:rFonts w:ascii="Times New Roman" w:hAnsi="Times New Roman"/>
          <w:sz w:val="32"/>
        </w:rPr>
        <w:t xml:space="preserve">186. Recensione M. Borghi, </w:t>
      </w:r>
      <w:r>
        <w:rPr>
          <w:rFonts w:ascii="Times New Roman" w:hAnsi="Times New Roman"/>
          <w:i/>
          <w:sz w:val="32"/>
        </w:rPr>
        <w:t>Tra fascio littorio e senso dello Stato. Funzionari, apparati, m</w:t>
      </w:r>
      <w:r w:rsidR="00F64DD8">
        <w:rPr>
          <w:rFonts w:ascii="Times New Roman" w:hAnsi="Times New Roman"/>
          <w:i/>
          <w:sz w:val="32"/>
        </w:rPr>
        <w:t>inisteri nella Repubblica socia</w:t>
      </w:r>
      <w:r>
        <w:rPr>
          <w:rFonts w:ascii="Times New Roman" w:hAnsi="Times New Roman"/>
          <w:i/>
          <w:sz w:val="32"/>
        </w:rPr>
        <w:t>le italiana (1943-1945)</w:t>
      </w:r>
      <w:r>
        <w:rPr>
          <w:rFonts w:ascii="Times New Roman" w:hAnsi="Times New Roman"/>
          <w:sz w:val="32"/>
        </w:rPr>
        <w:t xml:space="preserve">, in SISSCO, </w:t>
      </w:r>
      <w:r>
        <w:rPr>
          <w:rFonts w:ascii="Times New Roman" w:hAnsi="Times New Roman"/>
          <w:i/>
          <w:sz w:val="32"/>
        </w:rPr>
        <w:t>Il mestiere di storico,</w:t>
      </w:r>
      <w:r>
        <w:rPr>
          <w:rFonts w:ascii="Times New Roman" w:hAnsi="Times New Roman"/>
          <w:sz w:val="32"/>
        </w:rPr>
        <w:t xml:space="preserve"> Annale III/2002, p. 144.</w:t>
      </w:r>
    </w:p>
    <w:p w14:paraId="251D23EE" w14:textId="77777777" w:rsidR="00B46DBF" w:rsidRDefault="00B46DBF" w:rsidP="00B46DBF">
      <w:pPr>
        <w:pStyle w:val="Testonormale"/>
        <w:jc w:val="both"/>
        <w:rPr>
          <w:rFonts w:ascii="Times New Roman" w:hAnsi="Times New Roman"/>
          <w:sz w:val="32"/>
        </w:rPr>
      </w:pPr>
    </w:p>
    <w:p w14:paraId="69F82D7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187. Recensione L. Mannori-B. Sordi,  </w:t>
      </w:r>
      <w:r>
        <w:rPr>
          <w:rFonts w:ascii="Times New Roman" w:hAnsi="Times New Roman"/>
          <w:i/>
          <w:sz w:val="32"/>
        </w:rPr>
        <w:t>Storia del diritto amministrativo</w:t>
      </w:r>
      <w:r>
        <w:rPr>
          <w:rFonts w:ascii="Times New Roman" w:hAnsi="Times New Roman"/>
          <w:sz w:val="32"/>
        </w:rPr>
        <w:t xml:space="preserve">, in SISSCO, </w:t>
      </w:r>
      <w:r>
        <w:rPr>
          <w:rFonts w:ascii="Times New Roman" w:hAnsi="Times New Roman"/>
          <w:i/>
          <w:sz w:val="32"/>
        </w:rPr>
        <w:t>Il mestiere di storico</w:t>
      </w:r>
      <w:r>
        <w:rPr>
          <w:rFonts w:ascii="Times New Roman" w:hAnsi="Times New Roman"/>
          <w:sz w:val="32"/>
        </w:rPr>
        <w:t>, Annale III/2002, p. 321.</w:t>
      </w:r>
    </w:p>
    <w:p w14:paraId="70F40291" w14:textId="77777777" w:rsidR="00B46DBF" w:rsidRDefault="00B46DBF" w:rsidP="00B46DBF">
      <w:pPr>
        <w:pStyle w:val="Testonormale"/>
        <w:jc w:val="both"/>
        <w:rPr>
          <w:rFonts w:ascii="Times New Roman" w:hAnsi="Times New Roman"/>
          <w:sz w:val="32"/>
        </w:rPr>
      </w:pPr>
    </w:p>
    <w:p w14:paraId="5C136F8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188. </w:t>
      </w:r>
      <w:r>
        <w:rPr>
          <w:rFonts w:ascii="Times New Roman" w:hAnsi="Times New Roman"/>
          <w:i/>
          <w:sz w:val="32"/>
        </w:rPr>
        <w:t>Prefetti, ecco la storia</w:t>
      </w:r>
      <w:r>
        <w:rPr>
          <w:rFonts w:ascii="Times New Roman" w:hAnsi="Times New Roman"/>
          <w:sz w:val="32"/>
        </w:rPr>
        <w:t>, in "Amministrazione civile. Rivista del Ministero dell'Interno", maggio 2002, pp. 26- 29.</w:t>
      </w:r>
    </w:p>
    <w:p w14:paraId="70AB9697" w14:textId="77777777" w:rsidR="00B46DBF" w:rsidRDefault="00B46DBF" w:rsidP="00B46DBF">
      <w:pPr>
        <w:pStyle w:val="Testonormale"/>
        <w:jc w:val="both"/>
        <w:rPr>
          <w:rFonts w:ascii="Times New Roman" w:hAnsi="Times New Roman"/>
          <w:sz w:val="32"/>
        </w:rPr>
      </w:pPr>
    </w:p>
    <w:p w14:paraId="01BD104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189. </w:t>
      </w:r>
      <w:r>
        <w:rPr>
          <w:rFonts w:ascii="Times New Roman" w:hAnsi="Times New Roman"/>
          <w:i/>
          <w:sz w:val="32"/>
        </w:rPr>
        <w:t>Quel corpo prefettizio che fece il Risorgimento</w:t>
      </w:r>
      <w:r>
        <w:rPr>
          <w:rFonts w:ascii="Times New Roman" w:hAnsi="Times New Roman"/>
          <w:sz w:val="32"/>
        </w:rPr>
        <w:t>, in "Amministrazione civile. Rivista del Ministero dell'Interno", maggio 2002, pp. 32- 35.</w:t>
      </w:r>
    </w:p>
    <w:p w14:paraId="4D270DBF" w14:textId="77777777" w:rsidR="00B46DBF" w:rsidRDefault="00B46DBF" w:rsidP="00B46DBF">
      <w:pPr>
        <w:pStyle w:val="Testonormale"/>
        <w:jc w:val="both"/>
        <w:rPr>
          <w:rFonts w:ascii="Times New Roman" w:hAnsi="Times New Roman"/>
          <w:sz w:val="32"/>
        </w:rPr>
      </w:pPr>
    </w:p>
    <w:p w14:paraId="6E4745E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190. </w:t>
      </w:r>
      <w:r>
        <w:rPr>
          <w:rFonts w:ascii="Times New Roman" w:hAnsi="Times New Roman"/>
          <w:i/>
          <w:sz w:val="32"/>
        </w:rPr>
        <w:t>L'impronta indelebile dell'uomo di Dronero</w:t>
      </w:r>
      <w:r>
        <w:rPr>
          <w:rFonts w:ascii="Times New Roman" w:hAnsi="Times New Roman"/>
          <w:sz w:val="32"/>
        </w:rPr>
        <w:t>, in "Amministrazione civile". Rivista del Ministero dell'Interno", giugno 2002, pp. 47-51.</w:t>
      </w:r>
    </w:p>
    <w:p w14:paraId="3F52C1BC" w14:textId="77777777" w:rsidR="00B46DBF" w:rsidRDefault="00B46DBF" w:rsidP="00B46DBF">
      <w:pPr>
        <w:pStyle w:val="Testonormale"/>
        <w:jc w:val="both"/>
        <w:rPr>
          <w:rFonts w:ascii="Times New Roman" w:hAnsi="Times New Roman"/>
          <w:sz w:val="32"/>
        </w:rPr>
      </w:pPr>
    </w:p>
    <w:p w14:paraId="64DF0FF4"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191. </w:t>
      </w:r>
      <w:r>
        <w:rPr>
          <w:rFonts w:ascii="Times New Roman" w:hAnsi="Times New Roman"/>
          <w:i/>
          <w:sz w:val="32"/>
        </w:rPr>
        <w:t>Guerra e dopoguerra: i prefetti alla prova</w:t>
      </w:r>
      <w:r>
        <w:rPr>
          <w:rFonts w:ascii="Times New Roman" w:hAnsi="Times New Roman"/>
          <w:sz w:val="32"/>
        </w:rPr>
        <w:t>, in "Amministrazione civile. Rivista dl Ministero dell'Interno", agosto-settembre 2002, pp.  32-36.</w:t>
      </w:r>
    </w:p>
    <w:p w14:paraId="5C73E87E" w14:textId="77777777" w:rsidR="00B46DBF" w:rsidRDefault="00B46DBF" w:rsidP="00B46DBF">
      <w:pPr>
        <w:pStyle w:val="Testonormale"/>
        <w:jc w:val="both"/>
        <w:rPr>
          <w:rFonts w:ascii="Times New Roman" w:hAnsi="Times New Roman"/>
          <w:sz w:val="32"/>
        </w:rPr>
      </w:pPr>
    </w:p>
    <w:p w14:paraId="65AB165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192. </w:t>
      </w:r>
      <w:r>
        <w:rPr>
          <w:rFonts w:ascii="Times New Roman" w:hAnsi="Times New Roman"/>
          <w:i/>
          <w:sz w:val="32"/>
        </w:rPr>
        <w:t>Prefetti e fascismo. Una storia italiana</w:t>
      </w:r>
      <w:r>
        <w:rPr>
          <w:rFonts w:ascii="Times New Roman" w:hAnsi="Times New Roman"/>
          <w:sz w:val="32"/>
        </w:rPr>
        <w:t>, in "Amministrazione civile". Rivista del Ministero dell'Interno", dicembre 2002, pp. 52-57.</w:t>
      </w:r>
    </w:p>
    <w:p w14:paraId="6F850F5F" w14:textId="77777777" w:rsidR="00B46DBF" w:rsidRDefault="00B46DBF" w:rsidP="00B46DBF">
      <w:pPr>
        <w:pStyle w:val="Testonormale"/>
        <w:jc w:val="both"/>
        <w:rPr>
          <w:rFonts w:ascii="Times New Roman" w:hAnsi="Times New Roman"/>
          <w:sz w:val="32"/>
        </w:rPr>
      </w:pPr>
      <w:r>
        <w:rPr>
          <w:rFonts w:ascii="Times New Roman" w:hAnsi="Times New Roman"/>
          <w:sz w:val="32"/>
        </w:rPr>
        <w:tab/>
      </w:r>
    </w:p>
    <w:p w14:paraId="5EABB4C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193. </w:t>
      </w:r>
      <w:r>
        <w:rPr>
          <w:rFonts w:ascii="Times New Roman" w:hAnsi="Times New Roman"/>
          <w:i/>
          <w:sz w:val="32"/>
        </w:rPr>
        <w:t>Il mestiere di burocrate</w:t>
      </w:r>
      <w:r>
        <w:rPr>
          <w:rFonts w:ascii="Times New Roman" w:hAnsi="Times New Roman"/>
          <w:sz w:val="32"/>
        </w:rPr>
        <w:t xml:space="preserve">, in </w:t>
      </w:r>
      <w:r>
        <w:rPr>
          <w:rFonts w:ascii="Times New Roman" w:hAnsi="Times New Roman"/>
          <w:i/>
          <w:sz w:val="32"/>
        </w:rPr>
        <w:t>Storia delle professioni in Italia tra Ottocento e Novecento</w:t>
      </w:r>
      <w:r>
        <w:rPr>
          <w:rFonts w:ascii="Times New Roman" w:hAnsi="Times New Roman"/>
          <w:sz w:val="32"/>
        </w:rPr>
        <w:t>, a cura di A. Varni, Bologna, Il Mulino, 2002, pp. 91-105.</w:t>
      </w:r>
    </w:p>
    <w:p w14:paraId="7C44486E" w14:textId="77777777" w:rsidR="00B46DBF" w:rsidRDefault="00B46DBF" w:rsidP="00B46DBF">
      <w:pPr>
        <w:pStyle w:val="Testonormale"/>
        <w:jc w:val="both"/>
        <w:rPr>
          <w:rFonts w:ascii="Times New Roman" w:hAnsi="Times New Roman"/>
          <w:sz w:val="32"/>
        </w:rPr>
      </w:pPr>
    </w:p>
    <w:p w14:paraId="629B9EF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194. </w:t>
      </w:r>
      <w:r>
        <w:rPr>
          <w:rFonts w:ascii="Times New Roman" w:hAnsi="Times New Roman"/>
          <w:i/>
          <w:sz w:val="32"/>
        </w:rPr>
        <w:t>Burocrazia</w:t>
      </w:r>
      <w:r>
        <w:rPr>
          <w:rFonts w:ascii="Times New Roman" w:hAnsi="Times New Roman"/>
          <w:sz w:val="32"/>
        </w:rPr>
        <w:t xml:space="preserve">, in </w:t>
      </w:r>
      <w:r>
        <w:rPr>
          <w:rFonts w:ascii="Times New Roman" w:hAnsi="Times New Roman"/>
          <w:i/>
          <w:sz w:val="32"/>
        </w:rPr>
        <w:t>Dizionario del fascismo</w:t>
      </w:r>
      <w:r>
        <w:rPr>
          <w:rFonts w:ascii="Times New Roman" w:hAnsi="Times New Roman"/>
          <w:sz w:val="32"/>
        </w:rPr>
        <w:t xml:space="preserve">, a cura di Victoria De Grazia e Sergio Luzzatto, vol. I, </w:t>
      </w:r>
      <w:r>
        <w:rPr>
          <w:rFonts w:ascii="Times New Roman" w:hAnsi="Times New Roman"/>
          <w:i/>
          <w:sz w:val="32"/>
        </w:rPr>
        <w:t>A-K,</w:t>
      </w:r>
      <w:r>
        <w:rPr>
          <w:rFonts w:ascii="Times New Roman" w:hAnsi="Times New Roman"/>
          <w:sz w:val="32"/>
        </w:rPr>
        <w:t xml:space="preserve"> Torino, Einaudi, 2002, pp. 207-210.</w:t>
      </w:r>
    </w:p>
    <w:p w14:paraId="072F5A02" w14:textId="77777777" w:rsidR="00B46DBF" w:rsidRDefault="00B46DBF" w:rsidP="00B46DBF">
      <w:pPr>
        <w:pStyle w:val="Testonormale"/>
        <w:jc w:val="both"/>
        <w:rPr>
          <w:rFonts w:ascii="Times New Roman" w:hAnsi="Times New Roman"/>
          <w:sz w:val="32"/>
        </w:rPr>
      </w:pPr>
    </w:p>
    <w:p w14:paraId="3E9CA92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195.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L'impiegato allo specchio</w:t>
      </w:r>
      <w:r>
        <w:rPr>
          <w:rFonts w:ascii="Times New Roman" w:hAnsi="Times New Roman"/>
          <w:sz w:val="32"/>
        </w:rPr>
        <w:t>, a cura di A. Varni e G. Melis, Torino, Rosenberg &amp; Sellier, 2002, pp. 7-13.</w:t>
      </w:r>
    </w:p>
    <w:p w14:paraId="1B117637" w14:textId="77777777" w:rsidR="00B46DBF" w:rsidRDefault="00B46DBF" w:rsidP="00B46DBF">
      <w:pPr>
        <w:pStyle w:val="Testonormale"/>
        <w:jc w:val="both"/>
        <w:rPr>
          <w:rFonts w:ascii="Times New Roman" w:hAnsi="Times New Roman"/>
          <w:sz w:val="32"/>
        </w:rPr>
      </w:pPr>
    </w:p>
    <w:p w14:paraId="07F0CEEF"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196. </w:t>
      </w:r>
      <w:r>
        <w:rPr>
          <w:rFonts w:ascii="Times New Roman" w:hAnsi="Times New Roman"/>
          <w:i/>
          <w:sz w:val="32"/>
        </w:rPr>
        <w:t>Due modelli di amministrazione: la cultura e l'organizzazione delle amministrazioni di gestione dall'età liberale al fascismo</w:t>
      </w:r>
      <w:r>
        <w:rPr>
          <w:rFonts w:ascii="Times New Roman" w:hAnsi="Times New Roman"/>
          <w:sz w:val="32"/>
        </w:rPr>
        <w:t>, in "Rivista trimestrale di scienza dell'amministrazione", 2002, n. 4, pp. 7- 20.</w:t>
      </w:r>
    </w:p>
    <w:p w14:paraId="3C3F6E15" w14:textId="77777777" w:rsidR="00B46DBF" w:rsidRDefault="00B46DBF" w:rsidP="00B46DBF">
      <w:pPr>
        <w:pStyle w:val="Testonormale"/>
        <w:jc w:val="both"/>
        <w:rPr>
          <w:rFonts w:ascii="Times New Roman" w:hAnsi="Times New Roman"/>
          <w:sz w:val="32"/>
        </w:rPr>
      </w:pPr>
    </w:p>
    <w:p w14:paraId="686EEB8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197. </w:t>
      </w:r>
      <w:r>
        <w:rPr>
          <w:rFonts w:ascii="Times New Roman" w:hAnsi="Times New Roman"/>
          <w:i/>
          <w:sz w:val="32"/>
        </w:rPr>
        <w:t>Il deposito della memoria: l'evoluzione degli archivi amministrativi nella storia italiana</w:t>
      </w:r>
      <w:r>
        <w:rPr>
          <w:rFonts w:ascii="Times New Roman" w:hAnsi="Times New Roman"/>
          <w:sz w:val="32"/>
        </w:rPr>
        <w:t>, in "Rassegna degli archivi di Stato", LXI, 2001, n. 1-2-3 [ma 2003], pp. 208-225.</w:t>
      </w:r>
    </w:p>
    <w:p w14:paraId="024D7F78" w14:textId="77777777" w:rsidR="00B46DBF" w:rsidRDefault="00B46DBF" w:rsidP="00B46DBF">
      <w:pPr>
        <w:pStyle w:val="Testonormale"/>
        <w:jc w:val="both"/>
        <w:rPr>
          <w:rFonts w:ascii="Times New Roman" w:hAnsi="Times New Roman"/>
          <w:sz w:val="32"/>
        </w:rPr>
      </w:pPr>
    </w:p>
    <w:p w14:paraId="721FDCA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198. </w:t>
      </w:r>
      <w:r>
        <w:rPr>
          <w:rFonts w:ascii="Times New Roman" w:hAnsi="Times New Roman"/>
          <w:i/>
          <w:sz w:val="32"/>
        </w:rPr>
        <w:t>Tra storia e innovazione</w:t>
      </w:r>
      <w:r>
        <w:rPr>
          <w:rFonts w:ascii="Times New Roman" w:hAnsi="Times New Roman"/>
          <w:sz w:val="32"/>
        </w:rPr>
        <w:t xml:space="preserve">, in Formez [G. Pennella], </w:t>
      </w:r>
      <w:r>
        <w:rPr>
          <w:rFonts w:ascii="Times New Roman" w:hAnsi="Times New Roman"/>
          <w:i/>
          <w:sz w:val="32"/>
        </w:rPr>
        <w:t>L'amministrazione liberale. Appunti di lavoro</w:t>
      </w:r>
      <w:r>
        <w:rPr>
          <w:rFonts w:ascii="Times New Roman" w:hAnsi="Times New Roman"/>
          <w:sz w:val="32"/>
        </w:rPr>
        <w:t>, Roma, Quaderni Formez, Area editoria e documentazione, 2003, pp. 245-249.</w:t>
      </w:r>
    </w:p>
    <w:p w14:paraId="4B601BFA" w14:textId="77777777" w:rsidR="00B46DBF" w:rsidRDefault="00B46DBF" w:rsidP="00B46DBF">
      <w:pPr>
        <w:pStyle w:val="Testonormale"/>
        <w:jc w:val="both"/>
        <w:rPr>
          <w:rFonts w:ascii="Times New Roman" w:hAnsi="Times New Roman"/>
          <w:sz w:val="32"/>
        </w:rPr>
      </w:pPr>
    </w:p>
    <w:p w14:paraId="411E309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199. </w:t>
      </w:r>
      <w:r>
        <w:rPr>
          <w:rFonts w:ascii="Times New Roman" w:hAnsi="Times New Roman"/>
          <w:i/>
          <w:sz w:val="32"/>
        </w:rPr>
        <w:t>La storia del diritto amministrativo</w:t>
      </w:r>
      <w:r>
        <w:rPr>
          <w:rFonts w:ascii="Times New Roman" w:hAnsi="Times New Roman"/>
          <w:sz w:val="32"/>
        </w:rPr>
        <w:t xml:space="preserve">, in </w:t>
      </w:r>
      <w:r>
        <w:rPr>
          <w:rFonts w:ascii="Times New Roman" w:hAnsi="Times New Roman"/>
          <w:i/>
          <w:sz w:val="32"/>
        </w:rPr>
        <w:t>Trattato di diritto amministrativo</w:t>
      </w:r>
      <w:r>
        <w:rPr>
          <w:rFonts w:ascii="Times New Roman" w:hAnsi="Times New Roman"/>
          <w:sz w:val="32"/>
        </w:rPr>
        <w:t>, a cura di Sabino Cassese,</w:t>
      </w:r>
      <w:r>
        <w:rPr>
          <w:rFonts w:ascii="Times New Roman" w:hAnsi="Times New Roman"/>
          <w:i/>
          <w:sz w:val="32"/>
        </w:rPr>
        <w:t xml:space="preserve"> Diritto amministrativo generale</w:t>
      </w:r>
      <w:r>
        <w:rPr>
          <w:rFonts w:ascii="Times New Roman" w:hAnsi="Times New Roman"/>
          <w:sz w:val="32"/>
        </w:rPr>
        <w:t>, t.1, Roma, Giuffrè, 2a ed. ampliata, 2003, pp. 1-93.</w:t>
      </w:r>
    </w:p>
    <w:p w14:paraId="3E3B0AD7" w14:textId="77777777" w:rsidR="00B46DBF" w:rsidRDefault="00B46DBF" w:rsidP="00B46DBF">
      <w:pPr>
        <w:pStyle w:val="Testonormale"/>
        <w:jc w:val="both"/>
        <w:rPr>
          <w:rFonts w:ascii="Times New Roman" w:hAnsi="Times New Roman"/>
          <w:sz w:val="32"/>
        </w:rPr>
      </w:pPr>
    </w:p>
    <w:p w14:paraId="7A1BA8DA"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200. </w:t>
      </w:r>
      <w:r>
        <w:rPr>
          <w:rFonts w:ascii="Times New Roman" w:hAnsi="Times New Roman"/>
          <w:i/>
          <w:sz w:val="32"/>
        </w:rPr>
        <w:t>La parabola dei prefetti fra guerra e epurazione</w:t>
      </w:r>
      <w:r>
        <w:rPr>
          <w:rFonts w:ascii="Times New Roman" w:hAnsi="Times New Roman"/>
          <w:sz w:val="32"/>
        </w:rPr>
        <w:t>, in "Amministrazione civile". Rivista del Ministero dell'Interno", febbraio 2003, pp. 44-50.</w:t>
      </w:r>
    </w:p>
    <w:p w14:paraId="1229AFBB" w14:textId="77777777" w:rsidR="00B46DBF" w:rsidRDefault="00B46DBF" w:rsidP="00B46DBF">
      <w:pPr>
        <w:pStyle w:val="Testonormale"/>
        <w:jc w:val="both"/>
        <w:rPr>
          <w:rFonts w:ascii="Times New Roman" w:hAnsi="Times New Roman"/>
          <w:sz w:val="32"/>
        </w:rPr>
      </w:pPr>
    </w:p>
    <w:p w14:paraId="6447483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201. </w:t>
      </w:r>
      <w:r>
        <w:rPr>
          <w:rFonts w:ascii="Times New Roman" w:hAnsi="Times New Roman"/>
          <w:i/>
          <w:sz w:val="32"/>
        </w:rPr>
        <w:t>Statuto Albertino</w:t>
      </w:r>
      <w:r>
        <w:rPr>
          <w:rFonts w:ascii="Times New Roman" w:hAnsi="Times New Roman"/>
          <w:sz w:val="32"/>
        </w:rPr>
        <w:t xml:space="preserve">, in </w:t>
      </w:r>
      <w:r>
        <w:rPr>
          <w:rFonts w:ascii="Times New Roman" w:hAnsi="Times New Roman"/>
          <w:i/>
          <w:sz w:val="32"/>
        </w:rPr>
        <w:t>Dizionario del fascismo</w:t>
      </w:r>
      <w:r>
        <w:rPr>
          <w:rFonts w:ascii="Times New Roman" w:hAnsi="Times New Roman"/>
          <w:sz w:val="32"/>
        </w:rPr>
        <w:t xml:space="preserve">, a cura di Victoria De Grazia e Sergio Luzzatto, vol. II, </w:t>
      </w:r>
      <w:r>
        <w:rPr>
          <w:rFonts w:ascii="Times New Roman" w:hAnsi="Times New Roman"/>
          <w:i/>
          <w:sz w:val="32"/>
        </w:rPr>
        <w:t>L-Z</w:t>
      </w:r>
      <w:r>
        <w:rPr>
          <w:rFonts w:ascii="Times New Roman" w:hAnsi="Times New Roman"/>
          <w:sz w:val="32"/>
        </w:rPr>
        <w:t>, Torino, Einaudi, 2003, pp. 696-700.</w:t>
      </w:r>
    </w:p>
    <w:p w14:paraId="1DAA3110" w14:textId="77777777" w:rsidR="00B46DBF" w:rsidRDefault="00B46DBF" w:rsidP="00B46DBF">
      <w:pPr>
        <w:pStyle w:val="Testonormale"/>
        <w:jc w:val="both"/>
        <w:rPr>
          <w:rFonts w:ascii="Times New Roman" w:hAnsi="Times New Roman"/>
          <w:sz w:val="32"/>
        </w:rPr>
      </w:pPr>
    </w:p>
    <w:p w14:paraId="2528E671"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202. </w:t>
      </w:r>
      <w:r>
        <w:rPr>
          <w:rFonts w:ascii="Times New Roman" w:hAnsi="Times New Roman"/>
          <w:i/>
          <w:sz w:val="32"/>
        </w:rPr>
        <w:t>Santi Romano e il Consiglio di Stato</w:t>
      </w:r>
      <w:r>
        <w:rPr>
          <w:rFonts w:ascii="Times New Roman" w:hAnsi="Times New Roman"/>
          <w:sz w:val="32"/>
        </w:rPr>
        <w:t>, in "Le Carte e la Storia", a. IX, 2003, n.1, pp. 5-14.</w:t>
      </w:r>
    </w:p>
    <w:p w14:paraId="2D1D364C" w14:textId="77777777" w:rsidR="00B46DBF" w:rsidRDefault="00B46DBF" w:rsidP="00B46DBF">
      <w:pPr>
        <w:pStyle w:val="Testonormale"/>
        <w:jc w:val="both"/>
        <w:rPr>
          <w:rFonts w:ascii="Times New Roman" w:hAnsi="Times New Roman"/>
          <w:sz w:val="32"/>
        </w:rPr>
      </w:pPr>
    </w:p>
    <w:p w14:paraId="54B8D2C1"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203. </w:t>
      </w:r>
      <w:r>
        <w:rPr>
          <w:rFonts w:ascii="Times New Roman" w:hAnsi="Times New Roman"/>
          <w:i/>
          <w:sz w:val="32"/>
        </w:rPr>
        <w:t>Note sull'epurazione nei ministeri, 1944-1946</w:t>
      </w:r>
      <w:r>
        <w:rPr>
          <w:rFonts w:ascii="Times New Roman" w:hAnsi="Times New Roman"/>
          <w:sz w:val="32"/>
        </w:rPr>
        <w:t>, in "Ventunesimo secolo", II, n. 4, ottobre 2003, pp. 17-52.</w:t>
      </w:r>
    </w:p>
    <w:p w14:paraId="517A2B73" w14:textId="77777777" w:rsidR="00B46DBF" w:rsidRDefault="00B46DBF" w:rsidP="00B46DBF">
      <w:pPr>
        <w:pStyle w:val="Testonormale"/>
        <w:jc w:val="both"/>
        <w:rPr>
          <w:rFonts w:ascii="Times New Roman" w:hAnsi="Times New Roman"/>
          <w:sz w:val="32"/>
        </w:rPr>
      </w:pPr>
    </w:p>
    <w:p w14:paraId="56E1C5D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204. </w:t>
      </w:r>
      <w:r>
        <w:rPr>
          <w:rFonts w:ascii="Times New Roman" w:hAnsi="Times New Roman"/>
          <w:i/>
          <w:sz w:val="32"/>
        </w:rPr>
        <w:t>Francesco Crispi e le riforme amministrative</w:t>
      </w:r>
      <w:r>
        <w:rPr>
          <w:rFonts w:ascii="Times New Roman" w:hAnsi="Times New Roman"/>
          <w:sz w:val="32"/>
        </w:rPr>
        <w:t xml:space="preserve">, in "Le Carte e la Storia", a. IX, 2003, n. 2, pp. 58-64. </w:t>
      </w:r>
    </w:p>
    <w:p w14:paraId="2E700554" w14:textId="77777777" w:rsidR="00B46DBF" w:rsidRDefault="00B46DBF" w:rsidP="00B46DBF">
      <w:pPr>
        <w:pStyle w:val="Testonormale"/>
        <w:jc w:val="both"/>
        <w:rPr>
          <w:rFonts w:ascii="Times New Roman" w:hAnsi="Times New Roman"/>
          <w:sz w:val="32"/>
        </w:rPr>
      </w:pPr>
    </w:p>
    <w:p w14:paraId="1A8925C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205. </w:t>
      </w:r>
      <w:r>
        <w:rPr>
          <w:rFonts w:ascii="Times New Roman" w:hAnsi="Times New Roman"/>
          <w:i/>
          <w:sz w:val="32"/>
        </w:rPr>
        <w:t>'Gentile signor Lussu'</w:t>
      </w:r>
      <w:r>
        <w:rPr>
          <w:rFonts w:ascii="Times New Roman" w:hAnsi="Times New Roman"/>
          <w:sz w:val="32"/>
        </w:rPr>
        <w:t xml:space="preserve">, in </w:t>
      </w:r>
      <w:r>
        <w:rPr>
          <w:rFonts w:ascii="Times New Roman" w:hAnsi="Times New Roman"/>
          <w:i/>
          <w:sz w:val="32"/>
        </w:rPr>
        <w:t>L'uomo dell'altipiano. Riflessioni, testimonianze e memorie su Emilio Lussu</w:t>
      </w:r>
      <w:r>
        <w:rPr>
          <w:rFonts w:ascii="Times New Roman" w:hAnsi="Times New Roman"/>
          <w:sz w:val="32"/>
        </w:rPr>
        <w:t>, a cura di Eugenio Orrù e Nereide Rudas, Cagliari, Tema, 2003, pp. 239-243.</w:t>
      </w:r>
    </w:p>
    <w:p w14:paraId="1A7B4153" w14:textId="77777777" w:rsidR="00B46DBF" w:rsidRDefault="00B46DBF" w:rsidP="00B46DBF">
      <w:pPr>
        <w:pStyle w:val="Testonormale"/>
        <w:jc w:val="both"/>
        <w:rPr>
          <w:rFonts w:ascii="Times New Roman" w:hAnsi="Times New Roman"/>
          <w:sz w:val="32"/>
        </w:rPr>
      </w:pPr>
    </w:p>
    <w:p w14:paraId="0585D49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206.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Le Elites nella storia dell'Italia unita</w:t>
      </w:r>
      <w:r>
        <w:rPr>
          <w:rFonts w:ascii="Times New Roman" w:hAnsi="Times New Roman"/>
          <w:sz w:val="32"/>
        </w:rPr>
        <w:t>, a cura di Guido Melis, Napoli, Pubblicazioni dell'Istituto Suor Orsola Benincasa-Cuen, 2003, pp. 7-16.</w:t>
      </w:r>
    </w:p>
    <w:p w14:paraId="7A384FC2" w14:textId="77777777" w:rsidR="00B46DBF" w:rsidRDefault="00B46DBF" w:rsidP="00B46DBF">
      <w:pPr>
        <w:pStyle w:val="Testonormale"/>
        <w:jc w:val="both"/>
        <w:rPr>
          <w:rFonts w:ascii="Times New Roman" w:hAnsi="Times New Roman"/>
          <w:sz w:val="32"/>
        </w:rPr>
      </w:pPr>
    </w:p>
    <w:p w14:paraId="5D58AF3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207. </w:t>
      </w:r>
      <w:r>
        <w:rPr>
          <w:rFonts w:ascii="Times New Roman" w:hAnsi="Times New Roman"/>
          <w:i/>
          <w:sz w:val="32"/>
        </w:rPr>
        <w:t>Nota introduttiva</w:t>
      </w:r>
      <w:r>
        <w:rPr>
          <w:rFonts w:ascii="Times New Roman" w:hAnsi="Times New Roman"/>
          <w:sz w:val="32"/>
        </w:rPr>
        <w:t xml:space="preserve"> a G. Pinna, </w:t>
      </w:r>
      <w:r>
        <w:rPr>
          <w:rFonts w:ascii="Times New Roman" w:hAnsi="Times New Roman"/>
          <w:i/>
          <w:sz w:val="32"/>
        </w:rPr>
        <w:t>Il pastore sardo e la giustizia. Taccuino di un penalista sardo</w:t>
      </w:r>
      <w:r>
        <w:rPr>
          <w:rFonts w:ascii="Times New Roman" w:hAnsi="Times New Roman"/>
          <w:sz w:val="32"/>
        </w:rPr>
        <w:t xml:space="preserve">, Nuoro, Ilisso, 2003, pp. 5-7. </w:t>
      </w:r>
    </w:p>
    <w:p w14:paraId="2E461CC2" w14:textId="77777777" w:rsidR="00B46DBF" w:rsidRDefault="00B46DBF" w:rsidP="00B46DBF">
      <w:pPr>
        <w:pStyle w:val="Testonormale"/>
        <w:jc w:val="both"/>
        <w:rPr>
          <w:rFonts w:ascii="Times New Roman" w:hAnsi="Times New Roman"/>
          <w:sz w:val="32"/>
        </w:rPr>
      </w:pPr>
    </w:p>
    <w:p w14:paraId="52CA0129"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208. Voci </w:t>
      </w:r>
      <w:r>
        <w:rPr>
          <w:rFonts w:ascii="Times New Roman" w:hAnsi="Times New Roman"/>
          <w:i/>
          <w:sz w:val="32"/>
        </w:rPr>
        <w:t>Arabia Tommaso, Astengo Carlo, Carapelle Aristide, Gatti Salvatore, Giolitti Giovanni, Giorgi Giorgio, Palma Prospero Luigi, Romano Santi</w:t>
      </w:r>
      <w:r>
        <w:rPr>
          <w:rFonts w:ascii="Times New Roman" w:hAnsi="Times New Roman"/>
          <w:sz w:val="32"/>
        </w:rPr>
        <w:t xml:space="preserve"> in </w:t>
      </w:r>
      <w:r>
        <w:rPr>
          <w:rFonts w:ascii="Times New Roman" w:hAnsi="Times New Roman"/>
          <w:i/>
          <w:sz w:val="32"/>
        </w:rPr>
        <w:t>Dizionario biografico dei Consiglieri di Stato (1861-1948). Le prime 138 biografie</w:t>
      </w:r>
      <w:r>
        <w:rPr>
          <w:rFonts w:ascii="Times New Roman" w:hAnsi="Times New Roman"/>
          <w:sz w:val="32"/>
        </w:rPr>
        <w:t xml:space="preserve">, Roma, Consiglio di Stato (ed. provvisoria), 2003, ad voces.  </w:t>
      </w:r>
    </w:p>
    <w:p w14:paraId="2A9B7510" w14:textId="77777777" w:rsidR="00B46DBF" w:rsidRDefault="00B46DBF" w:rsidP="00B46DBF">
      <w:pPr>
        <w:pStyle w:val="Testonormale"/>
        <w:jc w:val="both"/>
        <w:rPr>
          <w:rFonts w:ascii="Times New Roman" w:hAnsi="Times New Roman"/>
          <w:sz w:val="32"/>
        </w:rPr>
      </w:pPr>
    </w:p>
    <w:p w14:paraId="28E6A14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209. </w:t>
      </w:r>
      <w:r>
        <w:rPr>
          <w:rFonts w:ascii="Times New Roman" w:hAnsi="Times New Roman"/>
          <w:i/>
          <w:sz w:val="32"/>
        </w:rPr>
        <w:t>Lo sviluppo del ruolo del dirigente pubblico: una prospettiva storica</w:t>
      </w:r>
      <w:r>
        <w:rPr>
          <w:rFonts w:ascii="Times New Roman" w:hAnsi="Times New Roman"/>
          <w:sz w:val="32"/>
        </w:rPr>
        <w:t xml:space="preserve">, in Formez, </w:t>
      </w:r>
      <w:r>
        <w:rPr>
          <w:rFonts w:ascii="Times New Roman" w:hAnsi="Times New Roman"/>
          <w:i/>
          <w:sz w:val="32"/>
        </w:rPr>
        <w:t>Summer School. Complessità sociale, azione amministrativa, cambiamento organizzativo</w:t>
      </w:r>
      <w:r>
        <w:rPr>
          <w:rFonts w:ascii="Times New Roman" w:hAnsi="Times New Roman"/>
          <w:sz w:val="32"/>
        </w:rPr>
        <w:t>, Napoli, Area Editoria e Documentazione, 2003, pp. 177-180.</w:t>
      </w:r>
    </w:p>
    <w:p w14:paraId="32C52E87" w14:textId="77777777" w:rsidR="00B46DBF" w:rsidRDefault="00B46DBF" w:rsidP="00B46DBF">
      <w:pPr>
        <w:pStyle w:val="Testonormale"/>
        <w:jc w:val="both"/>
        <w:rPr>
          <w:rFonts w:ascii="Times New Roman" w:hAnsi="Times New Roman"/>
          <w:sz w:val="32"/>
        </w:rPr>
      </w:pPr>
    </w:p>
    <w:p w14:paraId="5196CAC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210. </w:t>
      </w:r>
      <w:r>
        <w:rPr>
          <w:rFonts w:ascii="Times New Roman" w:hAnsi="Times New Roman"/>
          <w:i/>
          <w:sz w:val="32"/>
        </w:rPr>
        <w:t>La riforma dello Stato</w:t>
      </w:r>
      <w:r>
        <w:rPr>
          <w:rFonts w:ascii="Times New Roman" w:hAnsi="Times New Roman"/>
          <w:sz w:val="32"/>
        </w:rPr>
        <w:t>, in "Annali della Fondazione Luigi Einaudi", XXXVI, 2002 [ma 2004], pp. 69-80.</w:t>
      </w:r>
    </w:p>
    <w:p w14:paraId="20EF31E8" w14:textId="77777777" w:rsidR="00B46DBF" w:rsidRDefault="00B46DBF" w:rsidP="00B46DBF">
      <w:pPr>
        <w:pStyle w:val="Testonormale"/>
        <w:jc w:val="both"/>
        <w:rPr>
          <w:rFonts w:ascii="Times New Roman" w:hAnsi="Times New Roman"/>
          <w:sz w:val="32"/>
        </w:rPr>
      </w:pPr>
    </w:p>
    <w:p w14:paraId="135A486E" w14:textId="77777777" w:rsidR="00B46DBF" w:rsidRPr="00C24B5B" w:rsidRDefault="00B46DBF" w:rsidP="00B46DBF">
      <w:pPr>
        <w:pStyle w:val="Testonormale"/>
        <w:jc w:val="both"/>
        <w:rPr>
          <w:rFonts w:ascii="Times New Roman" w:hAnsi="Times New Roman"/>
          <w:sz w:val="32"/>
        </w:rPr>
      </w:pPr>
      <w:r w:rsidRPr="00C24B5B">
        <w:rPr>
          <w:rFonts w:ascii="Times New Roman" w:hAnsi="Times New Roman"/>
          <w:sz w:val="32"/>
        </w:rPr>
        <w:t xml:space="preserve">211. </w:t>
      </w:r>
      <w:r w:rsidRPr="00C24B5B">
        <w:rPr>
          <w:rFonts w:ascii="Times New Roman" w:hAnsi="Times New Roman"/>
          <w:i/>
          <w:sz w:val="32"/>
        </w:rPr>
        <w:t>Gli impiegati pubblici</w:t>
      </w:r>
      <w:r w:rsidRPr="00C24B5B">
        <w:rPr>
          <w:rFonts w:ascii="Times New Roman" w:hAnsi="Times New Roman"/>
          <w:sz w:val="32"/>
        </w:rPr>
        <w:t xml:space="preserve">, in </w:t>
      </w:r>
      <w:r w:rsidRPr="00C24B5B">
        <w:rPr>
          <w:rFonts w:ascii="Times New Roman" w:hAnsi="Times New Roman"/>
          <w:i/>
          <w:sz w:val="32"/>
        </w:rPr>
        <w:t>Impiegati</w:t>
      </w:r>
      <w:r w:rsidRPr="00C24B5B">
        <w:rPr>
          <w:rFonts w:ascii="Times New Roman" w:hAnsi="Times New Roman"/>
          <w:sz w:val="32"/>
        </w:rPr>
        <w:t>, prefazione di Sabino Cassese, a cura di Guido Melis, Torino, Rosenberg &amp; Sellier, 2004, pp. 15-76.</w:t>
      </w:r>
    </w:p>
    <w:p w14:paraId="099971D1" w14:textId="77777777" w:rsidR="00B46DBF" w:rsidRPr="00C24B5B" w:rsidRDefault="00B46DBF" w:rsidP="00B46DBF">
      <w:pPr>
        <w:pStyle w:val="Testonormale"/>
        <w:jc w:val="both"/>
        <w:rPr>
          <w:rFonts w:ascii="Times New Roman" w:hAnsi="Times New Roman"/>
          <w:sz w:val="32"/>
        </w:rPr>
      </w:pPr>
    </w:p>
    <w:p w14:paraId="5EB007D6"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212. </w:t>
      </w:r>
      <w:r>
        <w:rPr>
          <w:rFonts w:ascii="Times New Roman" w:hAnsi="Times New Roman"/>
          <w:i/>
          <w:sz w:val="32"/>
        </w:rPr>
        <w:t>Prefazione</w:t>
      </w:r>
      <w:r>
        <w:rPr>
          <w:rFonts w:ascii="Times New Roman" w:hAnsi="Times New Roman"/>
          <w:sz w:val="32"/>
        </w:rPr>
        <w:t xml:space="preserve">, in Scuola speciale per archivisti e bibliotecari, Associazione italiane biblioteche. Sezione Lazio, </w:t>
      </w:r>
      <w:r>
        <w:rPr>
          <w:rFonts w:ascii="Times New Roman" w:hAnsi="Times New Roman"/>
          <w:i/>
          <w:sz w:val="32"/>
        </w:rPr>
        <w:t>Le biblioteche dell'amministrazione centrale in Italia</w:t>
      </w:r>
      <w:r>
        <w:rPr>
          <w:rFonts w:ascii="Times New Roman" w:hAnsi="Times New Roman"/>
          <w:sz w:val="32"/>
        </w:rPr>
        <w:t xml:space="preserve">, Roma, Aib Lazio, 2004, pp. 5-10. </w:t>
      </w:r>
    </w:p>
    <w:p w14:paraId="22297D54" w14:textId="77777777" w:rsidR="00B46DBF" w:rsidRDefault="00B46DBF" w:rsidP="00B46DBF">
      <w:pPr>
        <w:pStyle w:val="Testonormale"/>
        <w:jc w:val="both"/>
        <w:rPr>
          <w:rFonts w:ascii="Times New Roman" w:hAnsi="Times New Roman"/>
          <w:sz w:val="32"/>
        </w:rPr>
      </w:pPr>
    </w:p>
    <w:p w14:paraId="2CB9B82A" w14:textId="77777777" w:rsidR="00B46DBF" w:rsidRPr="00C24B5B" w:rsidRDefault="00B46DBF" w:rsidP="00B46DBF">
      <w:pPr>
        <w:pStyle w:val="Testonormale"/>
        <w:jc w:val="both"/>
        <w:rPr>
          <w:rFonts w:ascii="Times New Roman" w:hAnsi="Times New Roman"/>
          <w:sz w:val="32"/>
        </w:rPr>
      </w:pPr>
      <w:r w:rsidRPr="00C24B5B">
        <w:rPr>
          <w:rFonts w:ascii="Times New Roman" w:hAnsi="Times New Roman"/>
          <w:sz w:val="32"/>
        </w:rPr>
        <w:t xml:space="preserve">213. </w:t>
      </w:r>
      <w:r w:rsidRPr="00C24B5B">
        <w:rPr>
          <w:rFonts w:ascii="Times New Roman" w:hAnsi="Times New Roman"/>
          <w:i/>
          <w:sz w:val="32"/>
        </w:rPr>
        <w:t>Le leggi</w:t>
      </w:r>
      <w:r w:rsidRPr="00C24B5B">
        <w:rPr>
          <w:rFonts w:ascii="Times New Roman" w:hAnsi="Times New Roman"/>
          <w:sz w:val="32"/>
        </w:rPr>
        <w:t xml:space="preserve">, in </w:t>
      </w:r>
      <w:r w:rsidRPr="00C24B5B">
        <w:rPr>
          <w:rFonts w:ascii="Times New Roman" w:hAnsi="Times New Roman"/>
          <w:i/>
          <w:sz w:val="32"/>
        </w:rPr>
        <w:t>La prima legislatura repubblicana. Continuità e discontinuità nell'azione delle istituzioni</w:t>
      </w:r>
      <w:r w:rsidRPr="00C24B5B">
        <w:rPr>
          <w:rFonts w:ascii="Times New Roman" w:hAnsi="Times New Roman"/>
          <w:sz w:val="32"/>
        </w:rPr>
        <w:t>, a cura di Ugo De Siervo, Sandro Guerrieri, Antonio Varsori, vol. I, Roma, Carocci, 2004, pp. 17-44.</w:t>
      </w:r>
    </w:p>
    <w:p w14:paraId="6BDAE305" w14:textId="77777777" w:rsidR="00B46DBF" w:rsidRPr="005000AD" w:rsidRDefault="00B46DBF" w:rsidP="00B46DBF">
      <w:pPr>
        <w:pStyle w:val="Testonormale"/>
        <w:jc w:val="both"/>
        <w:rPr>
          <w:rFonts w:ascii="Times New Roman" w:hAnsi="Times New Roman"/>
          <w:color w:val="FF0000"/>
          <w:sz w:val="32"/>
        </w:rPr>
      </w:pPr>
    </w:p>
    <w:p w14:paraId="474426C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214. </w:t>
      </w:r>
      <w:r>
        <w:rPr>
          <w:rFonts w:ascii="Times New Roman" w:hAnsi="Times New Roman"/>
          <w:i/>
          <w:sz w:val="32"/>
        </w:rPr>
        <w:t>Il Consiglio di Stato ai tempi di Santi Romano</w:t>
      </w:r>
      <w:r>
        <w:rPr>
          <w:rFonts w:ascii="Times New Roman" w:hAnsi="Times New Roman"/>
          <w:sz w:val="32"/>
        </w:rPr>
        <w:t xml:space="preserve">, in </w:t>
      </w:r>
      <w:r>
        <w:rPr>
          <w:rFonts w:ascii="Times New Roman" w:hAnsi="Times New Roman"/>
          <w:i/>
          <w:sz w:val="32"/>
        </w:rPr>
        <w:t>La giustizia amministrativa ai tempi di Santi Romano presidente del Consiglio di Stato</w:t>
      </w:r>
      <w:r>
        <w:rPr>
          <w:rFonts w:ascii="Times New Roman" w:hAnsi="Times New Roman"/>
          <w:sz w:val="32"/>
        </w:rPr>
        <w:t>, Torino, Giappichelli, 2004, pp. 39-58.</w:t>
      </w:r>
    </w:p>
    <w:p w14:paraId="1C8FC8B4" w14:textId="77777777" w:rsidR="00B46DBF" w:rsidRDefault="00B46DBF" w:rsidP="00B46DBF">
      <w:pPr>
        <w:pStyle w:val="Testonormale"/>
        <w:jc w:val="both"/>
        <w:rPr>
          <w:rFonts w:ascii="Times New Roman" w:hAnsi="Times New Roman"/>
          <w:sz w:val="32"/>
        </w:rPr>
      </w:pPr>
    </w:p>
    <w:p w14:paraId="53136E44"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215. </w:t>
      </w:r>
      <w:r>
        <w:rPr>
          <w:rFonts w:ascii="Times New Roman" w:hAnsi="Times New Roman"/>
          <w:i/>
          <w:sz w:val="32"/>
        </w:rPr>
        <w:t>La Sardegna di Pigliaru</w:t>
      </w:r>
      <w:r>
        <w:rPr>
          <w:rFonts w:ascii="Times New Roman" w:hAnsi="Times New Roman"/>
          <w:sz w:val="32"/>
        </w:rPr>
        <w:t xml:space="preserve">, in </w:t>
      </w:r>
      <w:r>
        <w:rPr>
          <w:rFonts w:ascii="Times New Roman" w:hAnsi="Times New Roman"/>
          <w:i/>
          <w:sz w:val="32"/>
        </w:rPr>
        <w:t>Radio Brada (8 settembre 1943: dalla Sardegna la prima voce dell'Italia libera)</w:t>
      </w:r>
      <w:r>
        <w:rPr>
          <w:rFonts w:ascii="Times New Roman" w:hAnsi="Times New Roman"/>
          <w:sz w:val="32"/>
        </w:rPr>
        <w:t>, a cura di Romano Cannas, prefazione di Jader Jacobelli, Roma, Rai-Eri, 2004,  pp. 225-230.</w:t>
      </w:r>
    </w:p>
    <w:p w14:paraId="2B7A0E7B" w14:textId="77777777" w:rsidR="00B46DBF" w:rsidRDefault="00B46DBF" w:rsidP="00B46DBF">
      <w:pPr>
        <w:pStyle w:val="Testonormale"/>
        <w:jc w:val="both"/>
        <w:rPr>
          <w:rFonts w:ascii="Times New Roman" w:hAnsi="Times New Roman"/>
          <w:sz w:val="32"/>
        </w:rPr>
      </w:pPr>
    </w:p>
    <w:p w14:paraId="048A4E1E" w14:textId="6AFF7A5C" w:rsidR="00B46DBF" w:rsidRDefault="00B46DBF" w:rsidP="00B46DBF">
      <w:pPr>
        <w:pStyle w:val="Testonormale"/>
        <w:jc w:val="both"/>
        <w:rPr>
          <w:rFonts w:ascii="Times New Roman" w:hAnsi="Times New Roman"/>
          <w:sz w:val="32"/>
        </w:rPr>
      </w:pPr>
      <w:r>
        <w:rPr>
          <w:rFonts w:ascii="Times New Roman" w:hAnsi="Times New Roman"/>
          <w:sz w:val="32"/>
        </w:rPr>
        <w:t xml:space="preserve">216. </w:t>
      </w:r>
      <w:r w:rsidR="009E598C">
        <w:rPr>
          <w:rFonts w:ascii="Times New Roman" w:hAnsi="Times New Roman"/>
          <w:i/>
          <w:sz w:val="32"/>
        </w:rPr>
        <w:t>Sulla ‘legittimità’</w:t>
      </w:r>
      <w:r>
        <w:rPr>
          <w:rFonts w:ascii="Times New Roman" w:hAnsi="Times New Roman"/>
          <w:i/>
          <w:sz w:val="32"/>
        </w:rPr>
        <w:t xml:space="preserve"> degli atti della Rsi</w:t>
      </w:r>
      <w:r>
        <w:rPr>
          <w:rFonts w:ascii="Times New Roman" w:hAnsi="Times New Roman"/>
          <w:sz w:val="32"/>
        </w:rPr>
        <w:t>, in "Quaderni di storia", n. 60, luglio-dicembre 2004, pp. 129-139.</w:t>
      </w:r>
    </w:p>
    <w:p w14:paraId="48E388AC" w14:textId="77777777" w:rsidR="00B46DBF" w:rsidRDefault="00B46DBF" w:rsidP="00B46DBF">
      <w:pPr>
        <w:pStyle w:val="Testonormale"/>
        <w:jc w:val="both"/>
        <w:rPr>
          <w:rFonts w:ascii="Times New Roman" w:hAnsi="Times New Roman"/>
          <w:sz w:val="32"/>
        </w:rPr>
      </w:pPr>
    </w:p>
    <w:p w14:paraId="5BFF1C0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217. </w:t>
      </w:r>
      <w:r>
        <w:rPr>
          <w:rFonts w:ascii="Times New Roman" w:hAnsi="Times New Roman"/>
          <w:i/>
          <w:sz w:val="32"/>
        </w:rPr>
        <w:t>Un'eredità storica. Il sistema amministrativo italiano come problema sociale</w:t>
      </w:r>
      <w:r>
        <w:rPr>
          <w:rFonts w:ascii="Times New Roman" w:hAnsi="Times New Roman"/>
          <w:sz w:val="32"/>
        </w:rPr>
        <w:t xml:space="preserve">, in </w:t>
      </w:r>
      <w:r>
        <w:rPr>
          <w:rFonts w:ascii="Times New Roman" w:hAnsi="Times New Roman"/>
          <w:i/>
          <w:sz w:val="32"/>
        </w:rPr>
        <w:t>Un mosaico amministrativo. Appunti e commenti sul libro 'L'amministrazione liberale'</w:t>
      </w:r>
      <w:r>
        <w:rPr>
          <w:rFonts w:ascii="Times New Roman" w:hAnsi="Times New Roman"/>
          <w:sz w:val="32"/>
        </w:rPr>
        <w:t>, Quaderni Formez n. 12, Napoli, Formez, 2004, pp. 128-134.</w:t>
      </w:r>
    </w:p>
    <w:p w14:paraId="64E327CF" w14:textId="77777777" w:rsidR="00B46DBF" w:rsidRDefault="00B46DBF" w:rsidP="00B46DBF">
      <w:pPr>
        <w:pStyle w:val="Testonormale"/>
        <w:jc w:val="both"/>
        <w:rPr>
          <w:rFonts w:ascii="Times New Roman" w:hAnsi="Times New Roman"/>
          <w:sz w:val="32"/>
        </w:rPr>
      </w:pPr>
    </w:p>
    <w:p w14:paraId="797B2648"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218. </w:t>
      </w:r>
      <w:r>
        <w:rPr>
          <w:rFonts w:ascii="Times New Roman" w:hAnsi="Times New Roman"/>
          <w:i/>
          <w:sz w:val="32"/>
        </w:rPr>
        <w:t>Le strutture e il personale</w:t>
      </w:r>
      <w:r>
        <w:rPr>
          <w:rFonts w:ascii="Times New Roman" w:hAnsi="Times New Roman"/>
          <w:sz w:val="32"/>
        </w:rPr>
        <w:t xml:space="preserve">, in Formez. Centro di Formazione Studi, </w:t>
      </w:r>
      <w:r>
        <w:rPr>
          <w:rFonts w:ascii="Times New Roman" w:hAnsi="Times New Roman"/>
          <w:i/>
          <w:sz w:val="32"/>
        </w:rPr>
        <w:t>Note e commenti sul sistema amministrativo italiano 2003-2004</w:t>
      </w:r>
      <w:r>
        <w:rPr>
          <w:rFonts w:ascii="Times New Roman" w:hAnsi="Times New Roman"/>
          <w:sz w:val="32"/>
        </w:rPr>
        <w:t>, t. 2, Napoli, Formez [vol. a tiratura limitata e circolazione interna], pp. 586-596.</w:t>
      </w:r>
    </w:p>
    <w:p w14:paraId="0478A28E" w14:textId="77777777" w:rsidR="00B46DBF" w:rsidRDefault="00B46DBF" w:rsidP="00B46DBF">
      <w:pPr>
        <w:pStyle w:val="Testonormale"/>
        <w:jc w:val="both"/>
        <w:rPr>
          <w:rFonts w:ascii="Times New Roman" w:hAnsi="Times New Roman"/>
          <w:sz w:val="32"/>
        </w:rPr>
      </w:pPr>
    </w:p>
    <w:p w14:paraId="2300C195"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219. </w:t>
      </w:r>
      <w:r>
        <w:rPr>
          <w:rFonts w:ascii="Times New Roman" w:hAnsi="Times New Roman"/>
          <w:i/>
          <w:sz w:val="32"/>
        </w:rPr>
        <w:t>Biografia tra politica e grandi processi</w:t>
      </w:r>
      <w:r>
        <w:rPr>
          <w:rFonts w:ascii="Times New Roman" w:hAnsi="Times New Roman"/>
          <w:sz w:val="32"/>
        </w:rPr>
        <w:t xml:space="preserve">, in </w:t>
      </w:r>
      <w:r>
        <w:rPr>
          <w:rFonts w:ascii="Times New Roman" w:hAnsi="Times New Roman"/>
          <w:i/>
          <w:sz w:val="32"/>
        </w:rPr>
        <w:t>Gonario Pinna. Ritratto di un principe</w:t>
      </w:r>
      <w:r>
        <w:rPr>
          <w:rFonts w:ascii="Times New Roman" w:hAnsi="Times New Roman"/>
          <w:sz w:val="32"/>
        </w:rPr>
        <w:t>, a cura di Antonio Rojch, [Nuoro], Edizioni Pontes, 2004, pp. 37-64.</w:t>
      </w:r>
    </w:p>
    <w:p w14:paraId="6F0F3A1B" w14:textId="77777777" w:rsidR="00B46DBF" w:rsidRDefault="00B46DBF" w:rsidP="00B46DBF">
      <w:pPr>
        <w:pStyle w:val="Testonormale"/>
        <w:jc w:val="both"/>
        <w:rPr>
          <w:rFonts w:ascii="Times New Roman" w:hAnsi="Times New Roman"/>
          <w:sz w:val="32"/>
        </w:rPr>
      </w:pPr>
    </w:p>
    <w:p w14:paraId="36351ADD" w14:textId="42186C54" w:rsidR="00B46DBF" w:rsidRDefault="00B46DBF" w:rsidP="00B46DBF">
      <w:pPr>
        <w:pStyle w:val="Testonormale"/>
        <w:jc w:val="both"/>
        <w:rPr>
          <w:rFonts w:ascii="Times New Roman" w:hAnsi="Times New Roman"/>
          <w:sz w:val="32"/>
        </w:rPr>
      </w:pPr>
      <w:r>
        <w:rPr>
          <w:rFonts w:ascii="Times New Roman" w:hAnsi="Times New Roman"/>
          <w:sz w:val="32"/>
        </w:rPr>
        <w:t xml:space="preserve">220. </w:t>
      </w:r>
      <w:r>
        <w:rPr>
          <w:rFonts w:ascii="Times New Roman" w:hAnsi="Times New Roman"/>
          <w:i/>
          <w:sz w:val="32"/>
        </w:rPr>
        <w:t xml:space="preserve"> Dieci anni</w:t>
      </w:r>
      <w:r w:rsidR="009E598C">
        <w:rPr>
          <w:rFonts w:ascii="Times New Roman" w:hAnsi="Times New Roman"/>
          <w:sz w:val="32"/>
        </w:rPr>
        <w:t>, in “Le Carte e la Storia”</w:t>
      </w:r>
      <w:r>
        <w:rPr>
          <w:rFonts w:ascii="Times New Roman" w:hAnsi="Times New Roman"/>
          <w:sz w:val="32"/>
        </w:rPr>
        <w:t>, a. X, 2004, n. 2, pp. 7-9.</w:t>
      </w:r>
    </w:p>
    <w:p w14:paraId="2E547045" w14:textId="77777777" w:rsidR="00B46DBF" w:rsidRDefault="00B46DBF" w:rsidP="00B46DBF">
      <w:pPr>
        <w:pStyle w:val="Testonormale"/>
        <w:jc w:val="both"/>
        <w:rPr>
          <w:rFonts w:ascii="Times New Roman" w:hAnsi="Times New Roman"/>
          <w:sz w:val="32"/>
        </w:rPr>
      </w:pPr>
    </w:p>
    <w:p w14:paraId="7863D4B0"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221. </w:t>
      </w:r>
      <w:r>
        <w:rPr>
          <w:rFonts w:ascii="Times New Roman" w:hAnsi="Times New Roman"/>
          <w:i/>
          <w:sz w:val="32"/>
        </w:rPr>
        <w:t xml:space="preserve"> Maura Piccialuti</w:t>
      </w:r>
      <w:r>
        <w:rPr>
          <w:rFonts w:ascii="Times New Roman" w:hAnsi="Times New Roman"/>
          <w:sz w:val="32"/>
        </w:rPr>
        <w:t>, in 'Le Carte e la Storia', a. X, 2004, n. 2, p. 237.</w:t>
      </w:r>
    </w:p>
    <w:p w14:paraId="28E36B09" w14:textId="77777777" w:rsidR="00B46DBF" w:rsidRDefault="00B46DBF" w:rsidP="00B46DBF">
      <w:pPr>
        <w:pStyle w:val="Testonormale"/>
        <w:jc w:val="both"/>
        <w:rPr>
          <w:rFonts w:ascii="Times New Roman" w:hAnsi="Times New Roman"/>
          <w:sz w:val="32"/>
        </w:rPr>
      </w:pPr>
    </w:p>
    <w:p w14:paraId="378DFEEE"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222.  Recensione a V. Castronovo (a cura di), </w:t>
      </w:r>
      <w:r>
        <w:rPr>
          <w:rFonts w:ascii="Times New Roman" w:hAnsi="Times New Roman"/>
          <w:i/>
          <w:sz w:val="32"/>
        </w:rPr>
        <w:t>Le Poste in Italia: da amministrazione pubblica a sistema europeo</w:t>
      </w:r>
      <w:r>
        <w:rPr>
          <w:rFonts w:ascii="Times New Roman" w:hAnsi="Times New Roman"/>
          <w:sz w:val="32"/>
        </w:rPr>
        <w:t>, Roma-Bari, Laterza, 2003, in Sissco,</w:t>
      </w:r>
      <w:r>
        <w:rPr>
          <w:rFonts w:ascii="Times New Roman" w:hAnsi="Times New Roman"/>
          <w:i/>
          <w:sz w:val="32"/>
        </w:rPr>
        <w:t xml:space="preserve"> Il mestiere di storico</w:t>
      </w:r>
      <w:r>
        <w:rPr>
          <w:rFonts w:ascii="Times New Roman" w:hAnsi="Times New Roman"/>
          <w:sz w:val="32"/>
        </w:rPr>
        <w:t xml:space="preserve">, Annale V/2004, p. 167. </w:t>
      </w:r>
    </w:p>
    <w:p w14:paraId="5D79AEF3" w14:textId="77777777" w:rsidR="00B46DBF" w:rsidRDefault="00B46DBF" w:rsidP="00B46DBF">
      <w:pPr>
        <w:pStyle w:val="Testonormale"/>
        <w:jc w:val="both"/>
        <w:rPr>
          <w:rFonts w:ascii="Times New Roman" w:hAnsi="Times New Roman"/>
          <w:sz w:val="32"/>
        </w:rPr>
      </w:pPr>
    </w:p>
    <w:p w14:paraId="20398CDA" w14:textId="77777777" w:rsidR="00B46DBF" w:rsidRDefault="00B46DBF" w:rsidP="00B46DBF">
      <w:pPr>
        <w:pStyle w:val="Testonormale"/>
        <w:jc w:val="both"/>
        <w:rPr>
          <w:rFonts w:ascii="Times New Roman" w:hAnsi="Times New Roman"/>
          <w:sz w:val="32"/>
          <w:lang w:val="en-GB"/>
        </w:rPr>
      </w:pPr>
      <w:r>
        <w:rPr>
          <w:rFonts w:ascii="Times New Roman" w:hAnsi="Times New Roman"/>
          <w:sz w:val="32"/>
        </w:rPr>
        <w:t xml:space="preserve">223.  Intervento in </w:t>
      </w:r>
      <w:r>
        <w:rPr>
          <w:rFonts w:ascii="Times New Roman" w:hAnsi="Times New Roman"/>
          <w:i/>
          <w:sz w:val="32"/>
        </w:rPr>
        <w:t xml:space="preserve">Mini-symposium: economist in parliament. </w:t>
      </w:r>
      <w:r>
        <w:rPr>
          <w:rFonts w:ascii="Times New Roman" w:hAnsi="Times New Roman"/>
          <w:i/>
          <w:sz w:val="32"/>
          <w:lang w:val="en-GB"/>
        </w:rPr>
        <w:t>The Italian experience (1861-1922)</w:t>
      </w:r>
      <w:r>
        <w:rPr>
          <w:rFonts w:ascii="Times New Roman" w:hAnsi="Times New Roman"/>
          <w:sz w:val="32"/>
          <w:lang w:val="en-GB"/>
        </w:rPr>
        <w:t>, in "History of Economic Ideas", XII, 2004, n. 2, pp.72-78.</w:t>
      </w:r>
    </w:p>
    <w:p w14:paraId="5ADD423D" w14:textId="77777777" w:rsidR="00B46DBF" w:rsidRDefault="00B46DBF" w:rsidP="00B46DBF">
      <w:pPr>
        <w:pStyle w:val="Testonormale"/>
        <w:jc w:val="both"/>
        <w:rPr>
          <w:rFonts w:ascii="Times New Roman" w:hAnsi="Times New Roman"/>
          <w:sz w:val="32"/>
          <w:lang w:val="en-GB"/>
        </w:rPr>
      </w:pPr>
    </w:p>
    <w:p w14:paraId="7542FD1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224.  </w:t>
      </w:r>
      <w:r>
        <w:rPr>
          <w:rFonts w:ascii="Times New Roman" w:hAnsi="Times New Roman"/>
          <w:i/>
          <w:sz w:val="32"/>
        </w:rPr>
        <w:t>La legislazione sulla toponomastica dall'Unità ad oggi</w:t>
      </w:r>
      <w:r>
        <w:rPr>
          <w:rFonts w:ascii="Times New Roman" w:hAnsi="Times New Roman"/>
          <w:sz w:val="32"/>
        </w:rPr>
        <w:t>, in  "Bollettino della Deputazione di storia patria per l'Umbria", vol. CI, fasc. II, 2004, pp. 89-103.</w:t>
      </w:r>
    </w:p>
    <w:p w14:paraId="25F460E1" w14:textId="77777777" w:rsidR="00B46DBF" w:rsidRDefault="00B46DBF" w:rsidP="00B46DBF">
      <w:pPr>
        <w:pStyle w:val="Testonormale"/>
        <w:jc w:val="both"/>
        <w:rPr>
          <w:rFonts w:ascii="Times New Roman" w:hAnsi="Times New Roman"/>
          <w:sz w:val="32"/>
        </w:rPr>
      </w:pPr>
    </w:p>
    <w:p w14:paraId="2B35659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225. </w:t>
      </w:r>
      <w:r>
        <w:rPr>
          <w:rFonts w:ascii="Times New Roman" w:hAnsi="Times New Roman"/>
          <w:i/>
          <w:sz w:val="32"/>
        </w:rPr>
        <w:t xml:space="preserve"> La vicenda dei servizi pubblici locali in Italia all'inizio del '900</w:t>
      </w:r>
      <w:r>
        <w:rPr>
          <w:rFonts w:ascii="Times New Roman" w:hAnsi="Times New Roman"/>
          <w:sz w:val="32"/>
        </w:rPr>
        <w:t xml:space="preserve">, in </w:t>
      </w:r>
      <w:r>
        <w:rPr>
          <w:rFonts w:ascii="Times New Roman" w:hAnsi="Times New Roman"/>
          <w:i/>
          <w:sz w:val="32"/>
        </w:rPr>
        <w:t>Dai Municipi all'Europa. La trasformazione dei servizi pubblici locali</w:t>
      </w:r>
      <w:r>
        <w:rPr>
          <w:rFonts w:ascii="Times New Roman" w:hAnsi="Times New Roman"/>
          <w:sz w:val="32"/>
        </w:rPr>
        <w:t>, a cura di Valeria Termini, Bologna, Il Mulino, 2004, pp. 27-36.</w:t>
      </w:r>
    </w:p>
    <w:p w14:paraId="3A872121" w14:textId="77777777" w:rsidR="00B46DBF" w:rsidRDefault="00B46DBF" w:rsidP="00B46DBF">
      <w:pPr>
        <w:pStyle w:val="Testonormale"/>
        <w:jc w:val="both"/>
        <w:rPr>
          <w:rFonts w:ascii="Times New Roman" w:hAnsi="Times New Roman"/>
          <w:sz w:val="32"/>
        </w:rPr>
      </w:pPr>
    </w:p>
    <w:p w14:paraId="6D0ECF9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226.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Nelle tasche degli impiegati. Retribuzioni e stili di vita della burocrazia italiana nell'Otto e Novecento</w:t>
      </w:r>
      <w:r>
        <w:rPr>
          <w:rFonts w:ascii="Times New Roman" w:hAnsi="Times New Roman"/>
          <w:sz w:val="32"/>
        </w:rPr>
        <w:t>, a cura di Angelo Varni e Guido Melis, Bologna, Bonomia University Press, 2004, pp. 9-23.</w:t>
      </w:r>
    </w:p>
    <w:p w14:paraId="6C3DF30C" w14:textId="77777777" w:rsidR="00B46DBF" w:rsidRDefault="00B46DBF" w:rsidP="00B46DBF">
      <w:pPr>
        <w:pStyle w:val="Testonormale"/>
        <w:jc w:val="both"/>
        <w:rPr>
          <w:rFonts w:ascii="Times New Roman" w:hAnsi="Times New Roman"/>
          <w:sz w:val="32"/>
        </w:rPr>
      </w:pPr>
    </w:p>
    <w:p w14:paraId="1FA1F97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227. </w:t>
      </w:r>
      <w:r>
        <w:rPr>
          <w:rFonts w:ascii="Times New Roman" w:hAnsi="Times New Roman"/>
          <w:i/>
          <w:sz w:val="32"/>
        </w:rPr>
        <w:t>Gli anni "sassaresi" di Roberto Ruffilli</w:t>
      </w:r>
      <w:r>
        <w:rPr>
          <w:rFonts w:ascii="Times New Roman" w:hAnsi="Times New Roman"/>
          <w:sz w:val="32"/>
        </w:rPr>
        <w:t>, in "Nuova Antologia", a. 140, n. 2233, gennaio-marzo 2005, pp. 77-83.</w:t>
      </w:r>
    </w:p>
    <w:p w14:paraId="23ECFA11" w14:textId="77777777" w:rsidR="00B46DBF" w:rsidRDefault="00B46DBF" w:rsidP="00B46DBF">
      <w:pPr>
        <w:pStyle w:val="Testonormale"/>
        <w:jc w:val="both"/>
        <w:rPr>
          <w:rFonts w:ascii="Times New Roman" w:hAnsi="Times New Roman"/>
          <w:sz w:val="32"/>
        </w:rPr>
      </w:pPr>
    </w:p>
    <w:p w14:paraId="554226D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228. </w:t>
      </w:r>
      <w:r>
        <w:rPr>
          <w:rFonts w:ascii="Times New Roman" w:hAnsi="Times New Roman"/>
          <w:i/>
          <w:sz w:val="32"/>
        </w:rPr>
        <w:t>Prefazione</w:t>
      </w:r>
      <w:r>
        <w:rPr>
          <w:rFonts w:ascii="Times New Roman" w:hAnsi="Times New Roman"/>
          <w:sz w:val="32"/>
        </w:rPr>
        <w:t xml:space="preserve">, in A. Pigliaru, </w:t>
      </w:r>
      <w:r>
        <w:rPr>
          <w:rFonts w:ascii="Times New Roman" w:hAnsi="Times New Roman"/>
          <w:i/>
          <w:sz w:val="32"/>
        </w:rPr>
        <w:t>Le parole e le cose. Alfabeto della democrazia spiegato alla radio</w:t>
      </w:r>
      <w:r>
        <w:rPr>
          <w:rFonts w:ascii="Times New Roman" w:hAnsi="Times New Roman"/>
          <w:sz w:val="32"/>
        </w:rPr>
        <w:t>, Sassari, Iniziative culturali, 2005, pp. 7-11.</w:t>
      </w:r>
    </w:p>
    <w:p w14:paraId="65D980BD" w14:textId="77777777" w:rsidR="00B46DBF" w:rsidRDefault="00B46DBF" w:rsidP="00B46DBF">
      <w:pPr>
        <w:pStyle w:val="Testonormale"/>
        <w:jc w:val="both"/>
        <w:rPr>
          <w:rFonts w:ascii="Times New Roman" w:hAnsi="Times New Roman"/>
          <w:sz w:val="32"/>
        </w:rPr>
      </w:pPr>
    </w:p>
    <w:p w14:paraId="642CC30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229. </w:t>
      </w:r>
      <w:r>
        <w:rPr>
          <w:rFonts w:ascii="Times New Roman" w:hAnsi="Times New Roman"/>
          <w:i/>
          <w:sz w:val="32"/>
        </w:rPr>
        <w:t>Il profilo storico</w:t>
      </w:r>
      <w:r>
        <w:rPr>
          <w:rFonts w:ascii="Times New Roman" w:hAnsi="Times New Roman"/>
          <w:sz w:val="32"/>
        </w:rPr>
        <w:t xml:space="preserve">, in </w:t>
      </w:r>
      <w:r>
        <w:rPr>
          <w:rFonts w:ascii="Times New Roman" w:hAnsi="Times New Roman"/>
          <w:i/>
          <w:sz w:val="32"/>
        </w:rPr>
        <w:t xml:space="preserve">L'attuazione del Titolo V della Costituzione. Atti del L Convegno di studi di scienza dell'amministrazione </w:t>
      </w:r>
      <w:r>
        <w:rPr>
          <w:rFonts w:ascii="Times New Roman" w:hAnsi="Times New Roman"/>
          <w:sz w:val="32"/>
        </w:rPr>
        <w:t>[Varenna, 2004], Milano, Giuffrè, 2005, pp. 69-87.</w:t>
      </w:r>
    </w:p>
    <w:p w14:paraId="2443B53F" w14:textId="77777777" w:rsidR="00B46DBF" w:rsidRDefault="00B46DBF" w:rsidP="00B46DBF">
      <w:pPr>
        <w:pStyle w:val="Testonormale"/>
        <w:jc w:val="both"/>
        <w:rPr>
          <w:rFonts w:ascii="Times New Roman" w:hAnsi="Times New Roman"/>
          <w:sz w:val="32"/>
        </w:rPr>
      </w:pPr>
    </w:p>
    <w:p w14:paraId="548CFE76"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230. </w:t>
      </w:r>
      <w:r>
        <w:rPr>
          <w:rFonts w:ascii="Times New Roman" w:hAnsi="Times New Roman"/>
          <w:i/>
          <w:sz w:val="32"/>
        </w:rPr>
        <w:t>Burocrati e burocrazia nella formazione dell'identità nazionale</w:t>
      </w:r>
      <w:r>
        <w:rPr>
          <w:rFonts w:ascii="Times New Roman" w:hAnsi="Times New Roman"/>
          <w:sz w:val="32"/>
        </w:rPr>
        <w:t xml:space="preserve">, in </w:t>
      </w:r>
      <w:r>
        <w:rPr>
          <w:rFonts w:ascii="Times New Roman" w:hAnsi="Times New Roman"/>
          <w:i/>
          <w:sz w:val="32"/>
        </w:rPr>
        <w:t>Il cerchio e l'ellisse. Centralismo e autonomia nella storia della scuola dal XIX al XXI secolo</w:t>
      </w:r>
      <w:r>
        <w:rPr>
          <w:rFonts w:ascii="Times New Roman" w:hAnsi="Times New Roman"/>
          <w:sz w:val="32"/>
        </w:rPr>
        <w:t>, a cura di F. Pruneri, Roma, Carocci, 2005, pp. 29-40.</w:t>
      </w:r>
    </w:p>
    <w:p w14:paraId="400AE722" w14:textId="77777777" w:rsidR="00B46DBF" w:rsidRDefault="00B46DBF" w:rsidP="00B46DBF">
      <w:pPr>
        <w:pStyle w:val="Testonormale"/>
        <w:jc w:val="both"/>
        <w:rPr>
          <w:rFonts w:ascii="Times New Roman" w:hAnsi="Times New Roman"/>
          <w:sz w:val="32"/>
        </w:rPr>
      </w:pPr>
    </w:p>
    <w:p w14:paraId="7D51DD43"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231.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Istituzioni e politiche per i beni culturali. Materiali per una storia. Scritti di Mario Serio</w:t>
      </w:r>
      <w:r>
        <w:rPr>
          <w:rFonts w:ascii="Times New Roman" w:hAnsi="Times New Roman"/>
          <w:sz w:val="32"/>
        </w:rPr>
        <w:t>, Bologna, Bonomia University Press, 2005, pp. XIX-XXII.</w:t>
      </w:r>
    </w:p>
    <w:p w14:paraId="48A25258" w14:textId="77777777" w:rsidR="00B46DBF" w:rsidRDefault="00B46DBF" w:rsidP="00B46DBF">
      <w:pPr>
        <w:pStyle w:val="Testonormale"/>
        <w:jc w:val="both"/>
        <w:rPr>
          <w:rFonts w:ascii="Times New Roman" w:hAnsi="Times New Roman"/>
          <w:sz w:val="32"/>
        </w:rPr>
      </w:pPr>
    </w:p>
    <w:p w14:paraId="163DCF51"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232.  </w:t>
      </w:r>
      <w:r>
        <w:rPr>
          <w:rFonts w:ascii="Times New Roman" w:hAnsi="Times New Roman"/>
          <w:i/>
          <w:sz w:val="32"/>
        </w:rPr>
        <w:t>Gli anni 'sassaresi' di Roberto Ruffilli</w:t>
      </w:r>
      <w:r>
        <w:rPr>
          <w:rFonts w:ascii="Times New Roman" w:hAnsi="Times New Roman"/>
          <w:sz w:val="32"/>
        </w:rPr>
        <w:t>, in 'Scienza &amp; politica per una storia delle dottrine', n. 31, 2005, pp. 109-114.</w:t>
      </w:r>
    </w:p>
    <w:p w14:paraId="5C4705A1" w14:textId="77777777" w:rsidR="00B46DBF" w:rsidRDefault="00B46DBF" w:rsidP="00B46DBF">
      <w:pPr>
        <w:pStyle w:val="Testonormale"/>
        <w:jc w:val="both"/>
        <w:rPr>
          <w:rFonts w:ascii="Times New Roman" w:hAnsi="Times New Roman"/>
          <w:sz w:val="32"/>
        </w:rPr>
      </w:pPr>
    </w:p>
    <w:p w14:paraId="2BAFDBF7" w14:textId="77777777" w:rsidR="00B46DBF" w:rsidRPr="00173052" w:rsidRDefault="00B46DBF" w:rsidP="00B46DBF">
      <w:pPr>
        <w:pStyle w:val="Testonormale"/>
        <w:jc w:val="both"/>
        <w:rPr>
          <w:rFonts w:ascii="Times New Roman" w:hAnsi="Times New Roman"/>
          <w:sz w:val="32"/>
          <w:lang w:val="en-GB"/>
        </w:rPr>
      </w:pPr>
      <w:r w:rsidRPr="00173052">
        <w:rPr>
          <w:rFonts w:ascii="Times New Roman" w:hAnsi="Times New Roman"/>
          <w:sz w:val="32"/>
          <w:lang w:val="en-GB"/>
        </w:rPr>
        <w:t xml:space="preserve">233. </w:t>
      </w:r>
      <w:r w:rsidRPr="00173052">
        <w:rPr>
          <w:rFonts w:ascii="Times New Roman" w:hAnsi="Times New Roman"/>
          <w:i/>
          <w:sz w:val="32"/>
          <w:lang w:val="en-GB"/>
        </w:rPr>
        <w:t>The Administrative Elites in Italy since Unification</w:t>
      </w:r>
      <w:r w:rsidRPr="00173052">
        <w:rPr>
          <w:rFonts w:ascii="Times New Roman" w:hAnsi="Times New Roman"/>
          <w:sz w:val="32"/>
          <w:lang w:val="en-GB"/>
        </w:rPr>
        <w:t>, in "Jahrbuch f</w:t>
      </w:r>
      <w:r w:rsidRPr="00173052">
        <w:rPr>
          <w:rFonts w:ascii="Times New Roman" w:hAnsi="Times New Roman" w:cs="Times New Roman"/>
          <w:sz w:val="32"/>
          <w:lang w:val="en-GB"/>
        </w:rPr>
        <w:t>ü</w:t>
      </w:r>
      <w:r w:rsidRPr="00173052">
        <w:rPr>
          <w:rFonts w:ascii="Times New Roman" w:hAnsi="Times New Roman"/>
          <w:sz w:val="32"/>
          <w:lang w:val="en-GB"/>
        </w:rPr>
        <w:t>r Europ</w:t>
      </w:r>
      <w:r w:rsidRPr="00173052">
        <w:rPr>
          <w:rFonts w:ascii="Times New Roman" w:hAnsi="Times New Roman" w:cs="Times New Roman"/>
          <w:sz w:val="32"/>
          <w:lang w:val="en-GB"/>
        </w:rPr>
        <w:t>ä</w:t>
      </w:r>
      <w:r w:rsidRPr="00173052">
        <w:rPr>
          <w:rFonts w:ascii="Times New Roman" w:hAnsi="Times New Roman"/>
          <w:sz w:val="32"/>
          <w:lang w:val="en-GB"/>
        </w:rPr>
        <w:t>ische Verwaltungsgeschichte", 2005, n. 17, pp. 169-198.</w:t>
      </w:r>
    </w:p>
    <w:p w14:paraId="14964A7B" w14:textId="77777777" w:rsidR="00B46DBF" w:rsidRDefault="00B46DBF" w:rsidP="00B46DBF">
      <w:pPr>
        <w:pStyle w:val="Testonormale"/>
        <w:jc w:val="both"/>
        <w:rPr>
          <w:rFonts w:ascii="Times New Roman" w:hAnsi="Times New Roman"/>
          <w:sz w:val="32"/>
          <w:lang w:val="en-GB"/>
        </w:rPr>
      </w:pPr>
    </w:p>
    <w:p w14:paraId="64B4098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234. </w:t>
      </w:r>
      <w:r>
        <w:rPr>
          <w:rFonts w:ascii="Times New Roman" w:hAnsi="Times New Roman"/>
          <w:i/>
          <w:sz w:val="32"/>
        </w:rPr>
        <w:t>Editorial</w:t>
      </w:r>
      <w:r>
        <w:rPr>
          <w:rFonts w:ascii="Times New Roman" w:hAnsi="Times New Roman"/>
          <w:sz w:val="32"/>
        </w:rPr>
        <w:t>, in "Jahrbuch f</w:t>
      </w:r>
      <w:r>
        <w:rPr>
          <w:rFonts w:ascii="Times New Roman" w:hAnsi="Times New Roman" w:cs="Times New Roman"/>
          <w:sz w:val="32"/>
        </w:rPr>
        <w:t>ü</w:t>
      </w:r>
      <w:r>
        <w:rPr>
          <w:rFonts w:ascii="Times New Roman" w:hAnsi="Times New Roman"/>
          <w:sz w:val="32"/>
        </w:rPr>
        <w:t>r Europ</w:t>
      </w:r>
      <w:r>
        <w:rPr>
          <w:rFonts w:ascii="Times New Roman" w:hAnsi="Times New Roman" w:cs="Times New Roman"/>
          <w:sz w:val="32"/>
        </w:rPr>
        <w:t>ä</w:t>
      </w:r>
      <w:r>
        <w:rPr>
          <w:rFonts w:ascii="Times New Roman" w:hAnsi="Times New Roman"/>
          <w:sz w:val="32"/>
        </w:rPr>
        <w:t>ische Verwaltungsgeschichte", 2005, n. 17, pp.VII-X.</w:t>
      </w:r>
    </w:p>
    <w:p w14:paraId="69DF6141" w14:textId="77777777" w:rsidR="00B46DBF" w:rsidRDefault="00B46DBF" w:rsidP="00B46DBF">
      <w:pPr>
        <w:pStyle w:val="Testonormale"/>
        <w:jc w:val="both"/>
        <w:rPr>
          <w:rFonts w:ascii="Times New Roman" w:hAnsi="Times New Roman"/>
          <w:sz w:val="32"/>
        </w:rPr>
      </w:pPr>
    </w:p>
    <w:p w14:paraId="39A2DE3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235. </w:t>
      </w:r>
      <w:r>
        <w:rPr>
          <w:rFonts w:ascii="Times New Roman" w:hAnsi="Times New Roman"/>
          <w:i/>
          <w:sz w:val="32"/>
        </w:rPr>
        <w:t>Il punto di vista dello storico dell'amministrazione</w:t>
      </w:r>
      <w:r>
        <w:rPr>
          <w:rFonts w:ascii="Times New Roman" w:hAnsi="Times New Roman"/>
          <w:sz w:val="32"/>
        </w:rPr>
        <w:t xml:space="preserve">, in </w:t>
      </w:r>
      <w:r>
        <w:rPr>
          <w:rFonts w:ascii="Times New Roman" w:hAnsi="Times New Roman"/>
          <w:i/>
          <w:sz w:val="32"/>
        </w:rPr>
        <w:t>Il futuro della memoria: la trasmissione del patrimonio culturale nell'era digitale</w:t>
      </w:r>
      <w:r>
        <w:rPr>
          <w:rFonts w:ascii="Times New Roman" w:hAnsi="Times New Roman"/>
          <w:sz w:val="32"/>
        </w:rPr>
        <w:t>, a cura di A. Spaziante, Torino, Csi Piemonte, 2005, pp. 167-172.</w:t>
      </w:r>
    </w:p>
    <w:p w14:paraId="3832E700" w14:textId="77777777" w:rsidR="00B46DBF" w:rsidRDefault="00B46DBF" w:rsidP="00B46DBF">
      <w:pPr>
        <w:pStyle w:val="Testonormale"/>
        <w:jc w:val="both"/>
        <w:rPr>
          <w:rFonts w:ascii="Times New Roman" w:hAnsi="Times New Roman"/>
          <w:sz w:val="32"/>
        </w:rPr>
      </w:pPr>
    </w:p>
    <w:p w14:paraId="13D4C5BE"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236. </w:t>
      </w:r>
      <w:r>
        <w:rPr>
          <w:rFonts w:ascii="Times New Roman" w:hAnsi="Times New Roman"/>
          <w:i/>
          <w:sz w:val="32"/>
        </w:rPr>
        <w:t>Introduzione</w:t>
      </w:r>
      <w:r>
        <w:rPr>
          <w:rFonts w:ascii="Times New Roman" w:hAnsi="Times New Roman"/>
          <w:sz w:val="32"/>
        </w:rPr>
        <w:t xml:space="preserve">, in </w:t>
      </w:r>
      <w:r>
        <w:rPr>
          <w:rFonts w:ascii="Times New Roman" w:hAnsi="Times New Roman"/>
          <w:i/>
          <w:sz w:val="32"/>
        </w:rPr>
        <w:t>L’altra metà dell’impiego. La storia delle donne nell’amministrazione</w:t>
      </w:r>
      <w:r>
        <w:rPr>
          <w:rFonts w:ascii="Times New Roman" w:hAnsi="Times New Roman"/>
          <w:sz w:val="32"/>
        </w:rPr>
        <w:t>, a cura di Chiara Giorgi, Guido Melis, Angelo Varni, Bologna, Bologna University Press, 2005, pp. 7-16.</w:t>
      </w:r>
    </w:p>
    <w:p w14:paraId="64B2BC39" w14:textId="77777777" w:rsidR="00B46DBF" w:rsidRDefault="00B46DBF" w:rsidP="00B46DBF">
      <w:pPr>
        <w:pStyle w:val="Testonormale"/>
        <w:jc w:val="both"/>
        <w:rPr>
          <w:rFonts w:ascii="Times New Roman" w:hAnsi="Times New Roman"/>
          <w:sz w:val="32"/>
        </w:rPr>
      </w:pPr>
    </w:p>
    <w:p w14:paraId="37EBCB5F" w14:textId="77777777" w:rsidR="00B46DBF" w:rsidRPr="00AB5CB4" w:rsidRDefault="00B46DBF" w:rsidP="00B46DBF">
      <w:pPr>
        <w:pStyle w:val="Testonormale"/>
        <w:jc w:val="both"/>
        <w:rPr>
          <w:rFonts w:ascii="Times New Roman" w:hAnsi="Times New Roman"/>
          <w:sz w:val="32"/>
        </w:rPr>
      </w:pPr>
      <w:r>
        <w:rPr>
          <w:rFonts w:ascii="Times New Roman" w:hAnsi="Times New Roman"/>
          <w:sz w:val="32"/>
        </w:rPr>
        <w:t xml:space="preserve">237. </w:t>
      </w:r>
      <w:r>
        <w:rPr>
          <w:rFonts w:ascii="Times New Roman" w:hAnsi="Times New Roman"/>
          <w:i/>
          <w:sz w:val="32"/>
        </w:rPr>
        <w:t xml:space="preserve">“Stato e società civile”: un modello di storia dell’amministrazione, </w:t>
      </w:r>
      <w:r>
        <w:rPr>
          <w:rFonts w:ascii="Times New Roman" w:hAnsi="Times New Roman"/>
          <w:sz w:val="32"/>
        </w:rPr>
        <w:t xml:space="preserve">in </w:t>
      </w:r>
      <w:r>
        <w:rPr>
          <w:rFonts w:ascii="Times New Roman" w:hAnsi="Times New Roman"/>
          <w:i/>
          <w:sz w:val="32"/>
        </w:rPr>
        <w:t xml:space="preserve">Alberto Caracciolo uno storico europeo, </w:t>
      </w:r>
      <w:r>
        <w:rPr>
          <w:rFonts w:ascii="Times New Roman" w:hAnsi="Times New Roman"/>
          <w:sz w:val="32"/>
        </w:rPr>
        <w:t>a cura di Giacomina Nenci, Bologna, Il Mulino, 2005, pp. 47-59.</w:t>
      </w:r>
    </w:p>
    <w:p w14:paraId="6BE5CE3B" w14:textId="77777777" w:rsidR="00B46DBF" w:rsidRDefault="00B46DBF" w:rsidP="00B46DBF">
      <w:pPr>
        <w:pStyle w:val="Testonormale"/>
        <w:jc w:val="both"/>
        <w:rPr>
          <w:rFonts w:ascii="Times New Roman" w:hAnsi="Times New Roman"/>
          <w:sz w:val="32"/>
        </w:rPr>
      </w:pPr>
    </w:p>
    <w:p w14:paraId="6A259BA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238.  </w:t>
      </w:r>
      <w:r>
        <w:rPr>
          <w:rFonts w:ascii="Times New Roman" w:hAnsi="Times New Roman"/>
          <w:i/>
          <w:sz w:val="32"/>
        </w:rPr>
        <w:t xml:space="preserve">La Provincia nella storia d'Italia, </w:t>
      </w:r>
      <w:r>
        <w:rPr>
          <w:rFonts w:ascii="Times New Roman" w:hAnsi="Times New Roman"/>
          <w:sz w:val="32"/>
        </w:rPr>
        <w:t xml:space="preserve">in Provincia di Brescia. Assessorato alla Cultura. Archivio storico, </w:t>
      </w:r>
      <w:r>
        <w:rPr>
          <w:rFonts w:ascii="Times New Roman" w:hAnsi="Times New Roman"/>
          <w:i/>
          <w:sz w:val="32"/>
        </w:rPr>
        <w:t xml:space="preserve">La storia della Provincia di Brescia attraverso gli Atti del Consiglio Provinciale dal 1860 al 1960, </w:t>
      </w:r>
      <w:r>
        <w:rPr>
          <w:rFonts w:ascii="Times New Roman" w:hAnsi="Times New Roman"/>
          <w:sz w:val="32"/>
        </w:rPr>
        <w:t>a cura di Damiana Amighetti e Filippo Jannaci, Brescia, Artigianelli, 2006, pp. 11-31.</w:t>
      </w:r>
    </w:p>
    <w:p w14:paraId="3FD13700" w14:textId="77777777" w:rsidR="00B46DBF" w:rsidRDefault="00B46DBF" w:rsidP="00B46DBF">
      <w:pPr>
        <w:pStyle w:val="Testonormale"/>
        <w:jc w:val="both"/>
        <w:rPr>
          <w:rFonts w:ascii="Times New Roman" w:hAnsi="Times New Roman"/>
          <w:sz w:val="32"/>
        </w:rPr>
      </w:pPr>
    </w:p>
    <w:p w14:paraId="5837D2F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239. </w:t>
      </w:r>
      <w:r>
        <w:rPr>
          <w:rFonts w:ascii="Times New Roman" w:hAnsi="Times New Roman"/>
          <w:i/>
          <w:sz w:val="32"/>
        </w:rPr>
        <w:t>Le strutture e il personale</w:t>
      </w:r>
      <w:r>
        <w:rPr>
          <w:rFonts w:ascii="Times New Roman" w:hAnsi="Times New Roman"/>
          <w:sz w:val="32"/>
        </w:rPr>
        <w:t xml:space="preserve">, in Formez. Centro di Formazione Studi, </w:t>
      </w:r>
      <w:r>
        <w:rPr>
          <w:rFonts w:ascii="Times New Roman" w:hAnsi="Times New Roman"/>
          <w:i/>
          <w:sz w:val="32"/>
        </w:rPr>
        <w:t>Note e commenti sul sistema amministrativo italiano 2004</w:t>
      </w:r>
      <w:r>
        <w:rPr>
          <w:rFonts w:ascii="Times New Roman" w:hAnsi="Times New Roman"/>
          <w:sz w:val="32"/>
        </w:rPr>
        <w:t xml:space="preserve">, t. 3, in </w:t>
      </w:r>
      <w:r w:rsidR="00C5407C">
        <w:rPr>
          <w:rFonts w:ascii="Times New Roman" w:hAnsi="Times New Roman"/>
          <w:sz w:val="32"/>
        </w:rPr>
        <w:t xml:space="preserve">  </w:t>
      </w:r>
      <w:r w:rsidR="00C02910">
        <w:rPr>
          <w:rFonts w:ascii="Times New Roman" w:hAnsi="Times New Roman"/>
          <w:sz w:val="32"/>
        </w:rPr>
        <w:t xml:space="preserve">  </w:t>
      </w:r>
      <w:r>
        <w:rPr>
          <w:rFonts w:ascii="Times New Roman" w:hAnsi="Times New Roman"/>
          <w:sz w:val="32"/>
        </w:rPr>
        <w:t xml:space="preserve">particolare t. 1, </w:t>
      </w:r>
      <w:r>
        <w:rPr>
          <w:rFonts w:ascii="Times New Roman" w:hAnsi="Times New Roman"/>
          <w:i/>
          <w:sz w:val="32"/>
        </w:rPr>
        <w:t>Indicazioni finali</w:t>
      </w:r>
      <w:r>
        <w:rPr>
          <w:rFonts w:ascii="Times New Roman" w:hAnsi="Times New Roman"/>
          <w:sz w:val="32"/>
        </w:rPr>
        <w:t>, Roma, Formez, 2005, pp. 51-60.</w:t>
      </w:r>
    </w:p>
    <w:p w14:paraId="70A53102" w14:textId="77777777" w:rsidR="00B46DBF" w:rsidRDefault="00B46DBF" w:rsidP="00B46DBF">
      <w:pPr>
        <w:pStyle w:val="Testonormale"/>
        <w:jc w:val="both"/>
        <w:rPr>
          <w:rFonts w:ascii="Times New Roman" w:hAnsi="Times New Roman"/>
          <w:sz w:val="32"/>
        </w:rPr>
      </w:pPr>
    </w:p>
    <w:p w14:paraId="0C560D6B"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240. </w:t>
      </w:r>
      <w:r>
        <w:rPr>
          <w:rFonts w:ascii="Times New Roman" w:hAnsi="Times New Roman"/>
          <w:i/>
          <w:sz w:val="32"/>
        </w:rPr>
        <w:t>Le élite dei Ministeri economici</w:t>
      </w:r>
      <w:r>
        <w:rPr>
          <w:rFonts w:ascii="Times New Roman" w:hAnsi="Times New Roman"/>
          <w:sz w:val="32"/>
        </w:rPr>
        <w:t>, in “Rivista trimestrale di scienza dell’amministrazione”, 2005, n. 2, pp. 5-16.</w:t>
      </w:r>
    </w:p>
    <w:p w14:paraId="5C4D86BB" w14:textId="77777777" w:rsidR="00B46DBF" w:rsidRDefault="00B46DBF" w:rsidP="00B46DBF">
      <w:pPr>
        <w:pStyle w:val="Testonormale"/>
        <w:jc w:val="both"/>
        <w:rPr>
          <w:rFonts w:ascii="Times New Roman" w:hAnsi="Times New Roman"/>
          <w:sz w:val="32"/>
        </w:rPr>
      </w:pPr>
    </w:p>
    <w:p w14:paraId="25368B01" w14:textId="1310FE4B" w:rsidR="00B46DBF" w:rsidRDefault="00B46DBF" w:rsidP="00B46DBF">
      <w:pPr>
        <w:pStyle w:val="Testonormale"/>
        <w:jc w:val="both"/>
        <w:rPr>
          <w:rFonts w:ascii="Times New Roman" w:hAnsi="Times New Roman"/>
          <w:sz w:val="32"/>
        </w:rPr>
      </w:pPr>
      <w:r>
        <w:rPr>
          <w:rFonts w:ascii="Times New Roman" w:hAnsi="Times New Roman"/>
          <w:sz w:val="32"/>
        </w:rPr>
        <w:t xml:space="preserve">241. </w:t>
      </w:r>
      <w:r>
        <w:rPr>
          <w:rFonts w:ascii="Times New Roman" w:hAnsi="Times New Roman"/>
          <w:i/>
          <w:sz w:val="32"/>
        </w:rPr>
        <w:t>L’amministrazione dello Stato: rappresentazioni ed immagini</w:t>
      </w:r>
      <w:r>
        <w:rPr>
          <w:rFonts w:ascii="Times New Roman" w:hAnsi="Times New Roman"/>
          <w:sz w:val="32"/>
        </w:rPr>
        <w:t xml:space="preserve">, in </w:t>
      </w:r>
      <w:r>
        <w:rPr>
          <w:rFonts w:ascii="Times New Roman" w:hAnsi="Times New Roman"/>
          <w:i/>
          <w:sz w:val="32"/>
        </w:rPr>
        <w:t>L’Italia: paesaggio e territorio</w:t>
      </w:r>
      <w:r w:rsidR="009E598C">
        <w:rPr>
          <w:rFonts w:ascii="Times New Roman" w:hAnsi="Times New Roman"/>
          <w:sz w:val="32"/>
        </w:rPr>
        <w:t>,</w:t>
      </w:r>
      <w:r>
        <w:rPr>
          <w:rFonts w:ascii="Times New Roman" w:hAnsi="Times New Roman"/>
          <w:sz w:val="32"/>
        </w:rPr>
        <w:t xml:space="preserve"> a cura di Sabino Cassese, Roma, Gangemi, 2006, pp. 45-46. </w:t>
      </w:r>
    </w:p>
    <w:p w14:paraId="387F5B63" w14:textId="77777777" w:rsidR="00B46DBF" w:rsidRDefault="00B46DBF" w:rsidP="00B46DBF">
      <w:pPr>
        <w:pStyle w:val="Testonormale"/>
        <w:jc w:val="both"/>
        <w:rPr>
          <w:rFonts w:ascii="Times New Roman" w:hAnsi="Times New Roman"/>
          <w:sz w:val="32"/>
        </w:rPr>
      </w:pPr>
    </w:p>
    <w:p w14:paraId="08E1BD62" w14:textId="77777777" w:rsidR="00B46DBF" w:rsidRDefault="00B46DBF" w:rsidP="00B46DBF">
      <w:pPr>
        <w:pStyle w:val="Testonormale"/>
        <w:jc w:val="both"/>
        <w:rPr>
          <w:rFonts w:ascii="Times New Roman" w:hAnsi="Times New Roman"/>
          <w:sz w:val="32"/>
        </w:rPr>
      </w:pPr>
      <w:r>
        <w:rPr>
          <w:rFonts w:ascii="Times New Roman" w:hAnsi="Times New Roman"/>
          <w:sz w:val="32"/>
        </w:rPr>
        <w:lastRenderedPageBreak/>
        <w:t xml:space="preserve">242. </w:t>
      </w:r>
      <w:r>
        <w:rPr>
          <w:rFonts w:ascii="Times New Roman" w:hAnsi="Times New Roman"/>
          <w:i/>
          <w:sz w:val="32"/>
        </w:rPr>
        <w:t>La Società per gli studi di storia delle istituzioni</w:t>
      </w:r>
      <w:r>
        <w:rPr>
          <w:rFonts w:ascii="Times New Roman" w:hAnsi="Times New Roman"/>
          <w:sz w:val="32"/>
        </w:rPr>
        <w:t>, in Istituto nazionale per la storia del movimento di liberazione in Italia,</w:t>
      </w:r>
      <w:r>
        <w:rPr>
          <w:rFonts w:ascii="Times New Roman" w:hAnsi="Times New Roman"/>
          <w:i/>
          <w:sz w:val="32"/>
        </w:rPr>
        <w:t xml:space="preserve"> Storia d’Italia nel ventesimo secolo. Strumenti e fonti</w:t>
      </w:r>
      <w:r>
        <w:rPr>
          <w:rFonts w:ascii="Times New Roman" w:hAnsi="Times New Roman"/>
          <w:sz w:val="32"/>
        </w:rPr>
        <w:t xml:space="preserve">, a cura di Claudio Pavone, </w:t>
      </w:r>
      <w:r>
        <w:rPr>
          <w:rFonts w:ascii="Times New Roman" w:hAnsi="Times New Roman"/>
          <w:i/>
          <w:sz w:val="32"/>
        </w:rPr>
        <w:t>II. Istituti, musei e monumenti. Bibliografia e periodici, associazioni, finanziamenti per la ricerca</w:t>
      </w:r>
      <w:r>
        <w:rPr>
          <w:rFonts w:ascii="Times New Roman" w:hAnsi="Times New Roman"/>
          <w:sz w:val="32"/>
        </w:rPr>
        <w:t>, Roma, Ministero per i beni e le attività culturali. Dipartimento per i beni archivistici e librari. Direzione generale per gli archivi, 2006, t. II, pp. 513-520.</w:t>
      </w:r>
    </w:p>
    <w:p w14:paraId="572B18F7" w14:textId="77777777" w:rsidR="00B46DBF" w:rsidRDefault="00B46DBF" w:rsidP="00B46DBF">
      <w:pPr>
        <w:pStyle w:val="Testonormale"/>
        <w:jc w:val="both"/>
        <w:rPr>
          <w:rFonts w:ascii="Times New Roman" w:hAnsi="Times New Roman"/>
          <w:sz w:val="32"/>
        </w:rPr>
      </w:pPr>
    </w:p>
    <w:p w14:paraId="2B6996B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243. (in collab. con Giovanni Focardi), </w:t>
      </w:r>
      <w:r>
        <w:rPr>
          <w:rFonts w:ascii="Times New Roman" w:hAnsi="Times New Roman"/>
          <w:i/>
          <w:sz w:val="32"/>
        </w:rPr>
        <w:t>Le fonti culturali: le commissioni Forti</w:t>
      </w:r>
      <w:r>
        <w:rPr>
          <w:rFonts w:ascii="Times New Roman" w:hAnsi="Times New Roman"/>
          <w:sz w:val="32"/>
        </w:rPr>
        <w:t xml:space="preserve">, in </w:t>
      </w:r>
      <w:r>
        <w:rPr>
          <w:rFonts w:ascii="Times New Roman" w:hAnsi="Times New Roman"/>
          <w:i/>
          <w:sz w:val="32"/>
        </w:rPr>
        <w:t>Valori e principi del regime repubblicano</w:t>
      </w:r>
      <w:r>
        <w:rPr>
          <w:rFonts w:ascii="Times New Roman" w:hAnsi="Times New Roman"/>
          <w:sz w:val="32"/>
        </w:rPr>
        <w:t xml:space="preserve">, a cura e per la direzione scientifica di Silvano Labriola, prefazione di Giorgio Napolitano, </w:t>
      </w:r>
      <w:r>
        <w:rPr>
          <w:rFonts w:ascii="Times New Roman" w:hAnsi="Times New Roman"/>
          <w:i/>
          <w:sz w:val="32"/>
        </w:rPr>
        <w:t>1. Sovranità e democrazia</w:t>
      </w:r>
      <w:r>
        <w:rPr>
          <w:rFonts w:ascii="Times New Roman" w:hAnsi="Times New Roman"/>
          <w:sz w:val="32"/>
        </w:rPr>
        <w:t xml:space="preserve">, Roma-Bari, Laterza, Collana della Fondazione della Camera dei Deputati, 2006, pp. 3-36.  </w:t>
      </w:r>
    </w:p>
    <w:p w14:paraId="0CC6F1C6" w14:textId="77777777" w:rsidR="00B46DBF" w:rsidRDefault="00B46DBF" w:rsidP="00B46DBF">
      <w:pPr>
        <w:pStyle w:val="Testonormale"/>
        <w:jc w:val="both"/>
        <w:rPr>
          <w:rFonts w:ascii="Times New Roman" w:hAnsi="Times New Roman"/>
          <w:sz w:val="32"/>
        </w:rPr>
      </w:pPr>
    </w:p>
    <w:p w14:paraId="4735FADE" w14:textId="77777777" w:rsidR="00B46DBF" w:rsidRDefault="00B46DBF" w:rsidP="00B46DBF">
      <w:pPr>
        <w:pStyle w:val="Testonormale"/>
        <w:jc w:val="both"/>
        <w:rPr>
          <w:rFonts w:ascii="Times New Roman" w:hAnsi="Times New Roman"/>
          <w:sz w:val="32"/>
        </w:rPr>
      </w:pPr>
    </w:p>
    <w:p w14:paraId="7CE5EA7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244. (in collab. con Giovanna Tosatti), </w:t>
      </w:r>
      <w:r>
        <w:rPr>
          <w:rFonts w:ascii="Times New Roman" w:hAnsi="Times New Roman"/>
          <w:i/>
          <w:sz w:val="32"/>
        </w:rPr>
        <w:t xml:space="preserve">Luigi Pintor, funzionario coloniale, </w:t>
      </w:r>
      <w:r>
        <w:rPr>
          <w:rFonts w:ascii="Times New Roman" w:hAnsi="Times New Roman"/>
          <w:sz w:val="32"/>
        </w:rPr>
        <w:t>in</w:t>
      </w:r>
      <w:r>
        <w:rPr>
          <w:rFonts w:ascii="Times New Roman" w:hAnsi="Times New Roman"/>
          <w:i/>
          <w:sz w:val="32"/>
        </w:rPr>
        <w:t xml:space="preserve"> Oltremare. Diritto e istituzioni dal Colonialismo all’età postcoloniale</w:t>
      </w:r>
      <w:r>
        <w:rPr>
          <w:rFonts w:ascii="Times New Roman" w:hAnsi="Times New Roman"/>
          <w:sz w:val="32"/>
        </w:rPr>
        <w:t>, Napoli, Istituto Suor Orsola Benincasa-Cuen, 2006, pp. 267-279.</w:t>
      </w:r>
    </w:p>
    <w:p w14:paraId="1B61C76E" w14:textId="77777777" w:rsidR="00B46DBF" w:rsidRPr="00173052" w:rsidRDefault="00B46DBF" w:rsidP="00B46DBF">
      <w:pPr>
        <w:pStyle w:val="Testonormale"/>
        <w:jc w:val="both"/>
        <w:rPr>
          <w:rFonts w:ascii="Times New Roman" w:hAnsi="Times New Roman"/>
          <w:sz w:val="32"/>
        </w:rPr>
      </w:pPr>
    </w:p>
    <w:p w14:paraId="112C90EB" w14:textId="77777777" w:rsidR="00B46DBF" w:rsidRPr="00173052" w:rsidRDefault="00B46DBF" w:rsidP="00B46DBF">
      <w:pPr>
        <w:pStyle w:val="Testonormale"/>
        <w:jc w:val="both"/>
        <w:rPr>
          <w:rFonts w:ascii="Times New Roman" w:hAnsi="Times New Roman"/>
          <w:sz w:val="32"/>
        </w:rPr>
      </w:pPr>
      <w:r w:rsidRPr="00173052">
        <w:rPr>
          <w:rFonts w:ascii="Times New Roman" w:hAnsi="Times New Roman"/>
          <w:sz w:val="32"/>
        </w:rPr>
        <w:t xml:space="preserve">245. </w:t>
      </w:r>
      <w:r w:rsidRPr="00173052">
        <w:rPr>
          <w:rFonts w:ascii="Times New Roman" w:hAnsi="Times New Roman"/>
          <w:i/>
          <w:sz w:val="32"/>
        </w:rPr>
        <w:t>La legislazione</w:t>
      </w:r>
      <w:r w:rsidRPr="00173052">
        <w:rPr>
          <w:rFonts w:ascii="Times New Roman" w:hAnsi="Times New Roman"/>
          <w:sz w:val="32"/>
        </w:rPr>
        <w:t xml:space="preserve">, in </w:t>
      </w:r>
      <w:r w:rsidRPr="00173052">
        <w:rPr>
          <w:rFonts w:ascii="Times New Roman" w:hAnsi="Times New Roman"/>
          <w:i/>
          <w:sz w:val="32"/>
        </w:rPr>
        <w:t>Le istituzioni repubblicane dal centrismo al centro-sinistra (1953-1968)</w:t>
      </w:r>
      <w:r w:rsidRPr="00173052">
        <w:rPr>
          <w:rFonts w:ascii="Times New Roman" w:hAnsi="Times New Roman"/>
          <w:sz w:val="32"/>
        </w:rPr>
        <w:t>, a cura di Pier Luigi Ballini, Sandro Guerrieri, Antonio Varsori, Roma, Carocci, 2006, pp. 89-108.</w:t>
      </w:r>
    </w:p>
    <w:p w14:paraId="75C0458F" w14:textId="77777777" w:rsidR="00B46DBF" w:rsidRDefault="00B46DBF" w:rsidP="00B46DBF">
      <w:pPr>
        <w:pStyle w:val="Testonormale"/>
        <w:jc w:val="both"/>
        <w:rPr>
          <w:rFonts w:ascii="Times New Roman" w:hAnsi="Times New Roman"/>
          <w:sz w:val="32"/>
        </w:rPr>
      </w:pPr>
    </w:p>
    <w:p w14:paraId="6C397602"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246. </w:t>
      </w:r>
      <w:r>
        <w:rPr>
          <w:rFonts w:ascii="Times New Roman" w:hAnsi="Times New Roman"/>
          <w:i/>
          <w:sz w:val="32"/>
        </w:rPr>
        <w:t>L’amministrazione pubblica nel miracolo economico</w:t>
      </w:r>
      <w:r>
        <w:rPr>
          <w:rFonts w:ascii="Times New Roman" w:hAnsi="Times New Roman"/>
          <w:sz w:val="32"/>
        </w:rPr>
        <w:t xml:space="preserve">, in </w:t>
      </w:r>
      <w:r>
        <w:rPr>
          <w:rFonts w:ascii="Times New Roman" w:hAnsi="Times New Roman"/>
          <w:i/>
          <w:sz w:val="32"/>
        </w:rPr>
        <w:t>Il miracolo economico italiano (1958-1963)</w:t>
      </w:r>
      <w:r>
        <w:rPr>
          <w:rFonts w:ascii="Times New Roman" w:hAnsi="Times New Roman"/>
          <w:sz w:val="32"/>
        </w:rPr>
        <w:t>, a cura di Antonio Cardini, Bologna, Il Mulino, 2006, pp. 287-297.</w:t>
      </w:r>
    </w:p>
    <w:p w14:paraId="73711CB1" w14:textId="77777777" w:rsidR="00B46DBF" w:rsidRDefault="00B46DBF" w:rsidP="00B46DBF">
      <w:pPr>
        <w:pStyle w:val="Testonormale"/>
        <w:jc w:val="both"/>
        <w:rPr>
          <w:rFonts w:ascii="Times New Roman" w:hAnsi="Times New Roman"/>
          <w:sz w:val="32"/>
        </w:rPr>
      </w:pPr>
    </w:p>
    <w:p w14:paraId="556696C7"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247. </w:t>
      </w:r>
      <w:r>
        <w:rPr>
          <w:rFonts w:ascii="Times New Roman" w:hAnsi="Times New Roman"/>
          <w:i/>
          <w:sz w:val="32"/>
        </w:rPr>
        <w:t>L’istituzione e la prima esperienza del Ministero delle colonie in Italia (1921-1922)</w:t>
      </w:r>
      <w:r>
        <w:rPr>
          <w:rFonts w:ascii="Times New Roman" w:hAnsi="Times New Roman"/>
          <w:sz w:val="32"/>
        </w:rPr>
        <w:t>, in “Jahrbuch f</w:t>
      </w:r>
      <w:r>
        <w:rPr>
          <w:rFonts w:ascii="Times New Roman" w:hAnsi="Times New Roman" w:cs="Times New Roman"/>
          <w:sz w:val="32"/>
        </w:rPr>
        <w:t>ü</w:t>
      </w:r>
      <w:r>
        <w:rPr>
          <w:rFonts w:ascii="Times New Roman" w:hAnsi="Times New Roman"/>
          <w:sz w:val="32"/>
        </w:rPr>
        <w:t>r Europ</w:t>
      </w:r>
      <w:r>
        <w:rPr>
          <w:rFonts w:ascii="Times New Roman" w:hAnsi="Times New Roman" w:cs="Times New Roman"/>
          <w:sz w:val="32"/>
        </w:rPr>
        <w:t>ä</w:t>
      </w:r>
      <w:r>
        <w:rPr>
          <w:rFonts w:ascii="Times New Roman" w:hAnsi="Times New Roman"/>
          <w:sz w:val="32"/>
        </w:rPr>
        <w:t>ische Verwaltungsgeschichte”, 2006, n. 18, pp. 127-150.</w:t>
      </w:r>
    </w:p>
    <w:p w14:paraId="5BB34076" w14:textId="77777777" w:rsidR="00B46DBF" w:rsidRDefault="00B46DBF" w:rsidP="00B46DBF">
      <w:pPr>
        <w:pStyle w:val="Testonormale"/>
        <w:jc w:val="both"/>
        <w:rPr>
          <w:rFonts w:ascii="Times New Roman" w:hAnsi="Times New Roman"/>
          <w:sz w:val="32"/>
        </w:rPr>
      </w:pPr>
    </w:p>
    <w:p w14:paraId="06BCC57D" w14:textId="77777777" w:rsidR="00B46DBF" w:rsidRDefault="00B46DBF" w:rsidP="00B46DBF">
      <w:pPr>
        <w:pStyle w:val="Testonormale"/>
        <w:jc w:val="both"/>
        <w:rPr>
          <w:rFonts w:ascii="Times New Roman" w:hAnsi="Times New Roman"/>
          <w:sz w:val="32"/>
        </w:rPr>
      </w:pPr>
      <w:r>
        <w:rPr>
          <w:rFonts w:ascii="Times New Roman" w:hAnsi="Times New Roman"/>
          <w:sz w:val="32"/>
        </w:rPr>
        <w:t xml:space="preserve">248. Intervento in </w:t>
      </w:r>
      <w:r>
        <w:rPr>
          <w:rFonts w:ascii="Times New Roman" w:hAnsi="Times New Roman"/>
          <w:i/>
          <w:sz w:val="32"/>
        </w:rPr>
        <w:t>Atti Convegno "I livelli intermedi del governo locale in Sardegna: il sistema dei rapporti tra nuove province, nuove comunità montane e unione di comuni"</w:t>
      </w:r>
      <w:r>
        <w:rPr>
          <w:rFonts w:ascii="Times New Roman" w:hAnsi="Times New Roman"/>
          <w:sz w:val="32"/>
        </w:rPr>
        <w:t>, Nuoro, Unione nazionale comuni e comunità montane, 2006, pp. 13.</w:t>
      </w:r>
    </w:p>
    <w:p w14:paraId="12F0FEFD" w14:textId="77777777" w:rsidR="00B46DBF" w:rsidRDefault="00B46DBF" w:rsidP="00B46DBF">
      <w:pPr>
        <w:jc w:val="both"/>
      </w:pPr>
    </w:p>
    <w:p w14:paraId="4272FAB0" w14:textId="77777777" w:rsidR="00B46DBF" w:rsidRDefault="00B46DBF" w:rsidP="00B46DBF">
      <w:pPr>
        <w:jc w:val="both"/>
        <w:rPr>
          <w:sz w:val="32"/>
        </w:rPr>
      </w:pPr>
      <w:r>
        <w:rPr>
          <w:sz w:val="32"/>
        </w:rPr>
        <w:t xml:space="preserve">249. </w:t>
      </w:r>
      <w:r>
        <w:rPr>
          <w:i/>
          <w:sz w:val="32"/>
        </w:rPr>
        <w:t xml:space="preserve">Presentazione, </w:t>
      </w:r>
      <w:r>
        <w:rPr>
          <w:sz w:val="32"/>
        </w:rPr>
        <w:t xml:space="preserve">in Claudio Auria, </w:t>
      </w:r>
      <w:r>
        <w:rPr>
          <w:i/>
          <w:sz w:val="32"/>
        </w:rPr>
        <w:t xml:space="preserve">I provveditori agli studi del fascismo alla democrazia, </w:t>
      </w:r>
      <w:r>
        <w:rPr>
          <w:sz w:val="32"/>
        </w:rPr>
        <w:t>Roma, Fondazione Ugo Spirito, 2006, 2 t., t. 1, pp. 7-13.</w:t>
      </w:r>
    </w:p>
    <w:p w14:paraId="5008166A" w14:textId="77777777" w:rsidR="00B46DBF" w:rsidRDefault="00B46DBF" w:rsidP="00B46DBF">
      <w:pPr>
        <w:jc w:val="both"/>
        <w:rPr>
          <w:sz w:val="32"/>
        </w:rPr>
      </w:pPr>
    </w:p>
    <w:p w14:paraId="6150D099" w14:textId="77777777" w:rsidR="00B46DBF" w:rsidRDefault="00B46DBF" w:rsidP="00B46DBF">
      <w:pPr>
        <w:jc w:val="both"/>
        <w:rPr>
          <w:sz w:val="32"/>
        </w:rPr>
      </w:pPr>
      <w:r>
        <w:rPr>
          <w:sz w:val="32"/>
        </w:rPr>
        <w:lastRenderedPageBreak/>
        <w:t xml:space="preserve">250. </w:t>
      </w:r>
      <w:r>
        <w:rPr>
          <w:i/>
          <w:sz w:val="32"/>
        </w:rPr>
        <w:t xml:space="preserve">Storia del pubblico impiego. Una proposta di periodizzazione, </w:t>
      </w:r>
      <w:r>
        <w:rPr>
          <w:sz w:val="32"/>
        </w:rPr>
        <w:t xml:space="preserve">in </w:t>
      </w:r>
      <w:r>
        <w:rPr>
          <w:i/>
          <w:sz w:val="32"/>
        </w:rPr>
        <w:t xml:space="preserve">La sindacalizzazione del pubblico impiego. Dalle origini delle rappresentanze alla Funzione pubblica Cgil, </w:t>
      </w:r>
      <w:r>
        <w:rPr>
          <w:sz w:val="32"/>
        </w:rPr>
        <w:t xml:space="preserve"> a cura di Pasquale Iuso, presentazione di Lorenzo Mazzoli, intervista a Carlo Podda, postfazione di Guglielmo Epifani, Roma, Ediesse, 2006, pp. 55-73.</w:t>
      </w:r>
    </w:p>
    <w:p w14:paraId="745F7397" w14:textId="77777777" w:rsidR="00B46DBF" w:rsidRDefault="00B46DBF" w:rsidP="00B46DBF">
      <w:pPr>
        <w:rPr>
          <w:sz w:val="32"/>
        </w:rPr>
      </w:pPr>
    </w:p>
    <w:p w14:paraId="0CE26B48" w14:textId="77777777" w:rsidR="00B46DBF" w:rsidRPr="00173052" w:rsidRDefault="00B46DBF" w:rsidP="00B46DBF">
      <w:pPr>
        <w:jc w:val="both"/>
        <w:rPr>
          <w:sz w:val="32"/>
        </w:rPr>
      </w:pPr>
      <w:r w:rsidRPr="00173052">
        <w:rPr>
          <w:sz w:val="32"/>
        </w:rPr>
        <w:t xml:space="preserve">251. </w:t>
      </w:r>
      <w:r w:rsidRPr="00173052">
        <w:rPr>
          <w:i/>
          <w:sz w:val="32"/>
        </w:rPr>
        <w:t xml:space="preserve">La haute fonction publique dans le système italien des élites. 1860-2000, </w:t>
      </w:r>
      <w:r w:rsidRPr="00173052">
        <w:rPr>
          <w:sz w:val="32"/>
        </w:rPr>
        <w:t xml:space="preserve">in </w:t>
      </w:r>
      <w:r w:rsidRPr="00173052">
        <w:rPr>
          <w:i/>
          <w:sz w:val="32"/>
        </w:rPr>
        <w:t>Les élites administratives en France et en Italie</w:t>
      </w:r>
      <w:r w:rsidRPr="00173052">
        <w:rPr>
          <w:sz w:val="32"/>
        </w:rPr>
        <w:t>, a cura e con introduzione di Vida Azimi, Paris, Editions du Panthèon, 2006, pp. 105-120.</w:t>
      </w:r>
    </w:p>
    <w:p w14:paraId="653A73B5" w14:textId="77777777" w:rsidR="00B46DBF" w:rsidRPr="00173052" w:rsidRDefault="00B46DBF" w:rsidP="00B46DBF">
      <w:pPr>
        <w:jc w:val="both"/>
        <w:rPr>
          <w:sz w:val="32"/>
        </w:rPr>
      </w:pPr>
    </w:p>
    <w:p w14:paraId="0E75DCB2" w14:textId="77777777" w:rsidR="00B46DBF" w:rsidRPr="00173052" w:rsidRDefault="00B46DBF" w:rsidP="00B46DBF">
      <w:pPr>
        <w:jc w:val="both"/>
        <w:rPr>
          <w:sz w:val="32"/>
        </w:rPr>
      </w:pPr>
      <w:r w:rsidRPr="00173052">
        <w:rPr>
          <w:sz w:val="32"/>
        </w:rPr>
        <w:t xml:space="preserve">252.  </w:t>
      </w:r>
      <w:r w:rsidRPr="00173052">
        <w:rPr>
          <w:i/>
          <w:sz w:val="32"/>
        </w:rPr>
        <w:t xml:space="preserve">Introduzione, </w:t>
      </w:r>
      <w:r w:rsidRPr="00173052">
        <w:rPr>
          <w:sz w:val="32"/>
        </w:rPr>
        <w:t xml:space="preserve">in </w:t>
      </w:r>
      <w:r w:rsidRPr="00173052">
        <w:rPr>
          <w:i/>
          <w:sz w:val="32"/>
        </w:rPr>
        <w:t xml:space="preserve">Il Consiglio di Stato nella storia d’Italia. Le biografie dei magistrati (1861-1948), </w:t>
      </w:r>
      <w:r w:rsidRPr="00173052">
        <w:rPr>
          <w:sz w:val="32"/>
        </w:rPr>
        <w:t>a cura di Guido Melis, Milano, Giuffrè, 2006, 2 t., pp. XXIII-XXVI.</w:t>
      </w:r>
    </w:p>
    <w:p w14:paraId="5AA04864" w14:textId="77777777" w:rsidR="00B46DBF" w:rsidRPr="005000AD" w:rsidRDefault="00B46DBF" w:rsidP="00B46DBF">
      <w:pPr>
        <w:jc w:val="both"/>
        <w:rPr>
          <w:i/>
          <w:color w:val="FF0000"/>
          <w:sz w:val="32"/>
          <w:szCs w:val="32"/>
        </w:rPr>
      </w:pPr>
    </w:p>
    <w:p w14:paraId="52061937" w14:textId="77777777" w:rsidR="00B46DBF" w:rsidRDefault="00B46DBF" w:rsidP="00B46DBF">
      <w:pPr>
        <w:jc w:val="both"/>
        <w:rPr>
          <w:i/>
          <w:sz w:val="32"/>
        </w:rPr>
      </w:pPr>
      <w:r>
        <w:rPr>
          <w:sz w:val="32"/>
          <w:szCs w:val="32"/>
        </w:rPr>
        <w:t xml:space="preserve">253.  Voci: </w:t>
      </w:r>
      <w:r>
        <w:rPr>
          <w:i/>
          <w:sz w:val="32"/>
          <w:szCs w:val="32"/>
        </w:rPr>
        <w:t xml:space="preserve">Arabia Tommaso, Astengo Carlo, Bianchi Francesco Saverio, Brunialti Attilio, Carapelle Aristide, Carta Mameli Michele, Cassis Giovanni Augusto Antonio, Gatti Salvatore, Giannini Amedeo, Giolitti Giovanni, Giorgi Giorgio, Iandolo Eliseo, Lissia Pietro, Lusignoli Alfredo, Palma Prospero Luigi, Pescatore Gabriele, Petrocchi Carlo, Romano Santi, Schanzer Carlo, Spaventa Silvio </w:t>
      </w:r>
      <w:r w:rsidRPr="00590794">
        <w:rPr>
          <w:sz w:val="32"/>
          <w:szCs w:val="32"/>
        </w:rPr>
        <w:t>in</w:t>
      </w:r>
      <w:r>
        <w:rPr>
          <w:i/>
          <w:sz w:val="32"/>
          <w:szCs w:val="32"/>
        </w:rPr>
        <w:t xml:space="preserve">  </w:t>
      </w:r>
      <w:r>
        <w:rPr>
          <w:i/>
          <w:sz w:val="32"/>
        </w:rPr>
        <w:t xml:space="preserve">Il Consiglio di Stato nella storia d’Italia. Le biografie dei magistrati (1861-1948), </w:t>
      </w:r>
      <w:r>
        <w:rPr>
          <w:sz w:val="32"/>
        </w:rPr>
        <w:t xml:space="preserve">a cura di Guido Melis, Milano, Giuffrè, 2006, 2 t., </w:t>
      </w:r>
      <w:r>
        <w:rPr>
          <w:i/>
          <w:sz w:val="32"/>
        </w:rPr>
        <w:t>ad voces</w:t>
      </w:r>
    </w:p>
    <w:p w14:paraId="4F023A9B" w14:textId="77777777" w:rsidR="00B46DBF" w:rsidRDefault="00B46DBF" w:rsidP="00B46DBF">
      <w:pPr>
        <w:jc w:val="both"/>
        <w:rPr>
          <w:i/>
          <w:sz w:val="32"/>
        </w:rPr>
      </w:pPr>
    </w:p>
    <w:p w14:paraId="238F2E2B" w14:textId="77777777" w:rsidR="00B46DBF" w:rsidRDefault="00B46DBF" w:rsidP="00B46DBF">
      <w:pPr>
        <w:jc w:val="both"/>
        <w:rPr>
          <w:sz w:val="32"/>
        </w:rPr>
      </w:pPr>
      <w:r>
        <w:rPr>
          <w:sz w:val="32"/>
        </w:rPr>
        <w:t xml:space="preserve">254. </w:t>
      </w:r>
      <w:r>
        <w:rPr>
          <w:i/>
          <w:sz w:val="32"/>
        </w:rPr>
        <w:t xml:space="preserve">La cultura dello Stato fra continuità e discontinuità, </w:t>
      </w:r>
      <w:r>
        <w:rPr>
          <w:sz w:val="32"/>
        </w:rPr>
        <w:t xml:space="preserve">in “Quale Stato. Ricerche e proposte di nuova cittadinanza”, XI, 2006, n. 4, pp. 393- 405. </w:t>
      </w:r>
    </w:p>
    <w:p w14:paraId="46EAE3A3" w14:textId="77777777" w:rsidR="00B46DBF" w:rsidRDefault="00B46DBF" w:rsidP="00B46DBF">
      <w:pPr>
        <w:jc w:val="both"/>
        <w:rPr>
          <w:sz w:val="32"/>
        </w:rPr>
      </w:pPr>
    </w:p>
    <w:p w14:paraId="3C2BD103" w14:textId="77777777" w:rsidR="00B46DBF" w:rsidRDefault="00B46DBF" w:rsidP="00B46DBF">
      <w:pPr>
        <w:jc w:val="both"/>
        <w:rPr>
          <w:sz w:val="32"/>
          <w:szCs w:val="32"/>
        </w:rPr>
      </w:pPr>
      <w:r>
        <w:rPr>
          <w:sz w:val="32"/>
        </w:rPr>
        <w:t xml:space="preserve">255.  </w:t>
      </w:r>
      <w:r>
        <w:rPr>
          <w:i/>
          <w:sz w:val="32"/>
        </w:rPr>
        <w:t xml:space="preserve">Dirigenze, responsabilità e modelli organizzativi, </w:t>
      </w:r>
      <w:r>
        <w:rPr>
          <w:sz w:val="32"/>
        </w:rPr>
        <w:t xml:space="preserve">in </w:t>
      </w:r>
      <w:r w:rsidRPr="005841DD">
        <w:rPr>
          <w:sz w:val="32"/>
          <w:szCs w:val="32"/>
        </w:rPr>
        <w:t xml:space="preserve">Formez, </w:t>
      </w:r>
      <w:r w:rsidRPr="005841DD">
        <w:rPr>
          <w:i/>
          <w:sz w:val="32"/>
          <w:szCs w:val="32"/>
        </w:rPr>
        <w:t>Note e commenti sul sistema amministrativo italiano in contesto internazionale 2006, 1. Competizione, concorrenza e mercato: rapporto di sintesi</w:t>
      </w:r>
      <w:r>
        <w:rPr>
          <w:sz w:val="32"/>
          <w:szCs w:val="32"/>
        </w:rPr>
        <w:t>,</w:t>
      </w:r>
      <w:r w:rsidRPr="005841DD">
        <w:rPr>
          <w:sz w:val="32"/>
          <w:szCs w:val="32"/>
        </w:rPr>
        <w:t xml:space="preserve"> </w:t>
      </w:r>
      <w:r>
        <w:rPr>
          <w:sz w:val="32"/>
          <w:szCs w:val="32"/>
        </w:rPr>
        <w:t xml:space="preserve">Roma, </w:t>
      </w:r>
      <w:r w:rsidRPr="005841DD">
        <w:rPr>
          <w:sz w:val="32"/>
          <w:szCs w:val="32"/>
        </w:rPr>
        <w:t>Formez ufficio stampa e edito</w:t>
      </w:r>
      <w:r>
        <w:rPr>
          <w:sz w:val="32"/>
          <w:szCs w:val="32"/>
        </w:rPr>
        <w:t>ria, Quaderni Formez n. 51, 2006, tomo</w:t>
      </w:r>
      <w:r w:rsidRPr="005841DD">
        <w:rPr>
          <w:sz w:val="32"/>
          <w:szCs w:val="32"/>
        </w:rPr>
        <w:t xml:space="preserve"> I</w:t>
      </w:r>
      <w:r>
        <w:rPr>
          <w:sz w:val="32"/>
          <w:szCs w:val="32"/>
        </w:rPr>
        <w:t>,</w:t>
      </w:r>
      <w:r w:rsidRPr="005841DD">
        <w:rPr>
          <w:sz w:val="32"/>
          <w:szCs w:val="32"/>
        </w:rPr>
        <w:t xml:space="preserve"> pp.</w:t>
      </w:r>
      <w:r>
        <w:rPr>
          <w:sz w:val="32"/>
          <w:szCs w:val="32"/>
        </w:rPr>
        <w:t xml:space="preserve"> 135-144</w:t>
      </w:r>
      <w:r w:rsidRPr="005841DD">
        <w:rPr>
          <w:sz w:val="32"/>
          <w:szCs w:val="32"/>
        </w:rPr>
        <w:t xml:space="preserve">. </w:t>
      </w:r>
    </w:p>
    <w:p w14:paraId="77FE3009" w14:textId="77777777" w:rsidR="00B46DBF" w:rsidRDefault="00B46DBF" w:rsidP="00B46DBF">
      <w:pPr>
        <w:jc w:val="both"/>
        <w:rPr>
          <w:sz w:val="32"/>
          <w:szCs w:val="32"/>
        </w:rPr>
      </w:pPr>
    </w:p>
    <w:p w14:paraId="6D85C234" w14:textId="77777777" w:rsidR="00B46DBF" w:rsidRDefault="00B46DBF" w:rsidP="00B46DBF">
      <w:pPr>
        <w:jc w:val="both"/>
        <w:rPr>
          <w:sz w:val="32"/>
          <w:szCs w:val="32"/>
        </w:rPr>
      </w:pPr>
      <w:r>
        <w:rPr>
          <w:sz w:val="32"/>
          <w:szCs w:val="32"/>
        </w:rPr>
        <w:t>256. [in collaborazione con Antonella Meniconi]</w:t>
      </w:r>
      <w:r w:rsidRPr="005841DD">
        <w:rPr>
          <w:sz w:val="32"/>
          <w:szCs w:val="32"/>
        </w:rPr>
        <w:t xml:space="preserve"> </w:t>
      </w:r>
      <w:r>
        <w:rPr>
          <w:i/>
          <w:sz w:val="32"/>
        </w:rPr>
        <w:t xml:space="preserve">Dirigenze, responsabilità e modelli organizzativi, </w:t>
      </w:r>
      <w:r>
        <w:rPr>
          <w:sz w:val="32"/>
        </w:rPr>
        <w:t xml:space="preserve">in </w:t>
      </w:r>
      <w:r w:rsidRPr="005841DD">
        <w:rPr>
          <w:sz w:val="32"/>
          <w:szCs w:val="32"/>
        </w:rPr>
        <w:t xml:space="preserve">Formez, </w:t>
      </w:r>
      <w:r w:rsidRPr="005841DD">
        <w:rPr>
          <w:i/>
          <w:sz w:val="32"/>
          <w:szCs w:val="32"/>
        </w:rPr>
        <w:t xml:space="preserve">Note e commenti sul sistema amministrativo italiano in contesto internazionale 2006, </w:t>
      </w:r>
      <w:r>
        <w:rPr>
          <w:i/>
          <w:sz w:val="32"/>
          <w:szCs w:val="32"/>
        </w:rPr>
        <w:t>3. Il mercato tra semplificazione e controllo,</w:t>
      </w:r>
      <w:r w:rsidRPr="005841DD">
        <w:rPr>
          <w:sz w:val="32"/>
          <w:szCs w:val="32"/>
        </w:rPr>
        <w:t xml:space="preserve"> </w:t>
      </w:r>
      <w:r>
        <w:rPr>
          <w:sz w:val="32"/>
          <w:szCs w:val="32"/>
        </w:rPr>
        <w:t xml:space="preserve">Roma, </w:t>
      </w:r>
      <w:r w:rsidRPr="005841DD">
        <w:rPr>
          <w:sz w:val="32"/>
          <w:szCs w:val="32"/>
        </w:rPr>
        <w:t>Formez ufficio stampa e edito</w:t>
      </w:r>
      <w:r>
        <w:rPr>
          <w:sz w:val="32"/>
          <w:szCs w:val="32"/>
        </w:rPr>
        <w:t>ria, Quaderni Formez n. 51, 2006, tomo</w:t>
      </w:r>
      <w:r w:rsidRPr="005841DD">
        <w:rPr>
          <w:sz w:val="32"/>
          <w:szCs w:val="32"/>
        </w:rPr>
        <w:t xml:space="preserve"> I</w:t>
      </w:r>
      <w:r>
        <w:rPr>
          <w:sz w:val="32"/>
          <w:szCs w:val="32"/>
        </w:rPr>
        <w:t>II,</w:t>
      </w:r>
      <w:r w:rsidRPr="005841DD">
        <w:rPr>
          <w:sz w:val="32"/>
          <w:szCs w:val="32"/>
        </w:rPr>
        <w:t xml:space="preserve"> pp.</w:t>
      </w:r>
      <w:r>
        <w:rPr>
          <w:sz w:val="32"/>
          <w:szCs w:val="32"/>
        </w:rPr>
        <w:t xml:space="preserve"> 131-162.</w:t>
      </w:r>
      <w:r w:rsidRPr="005841DD">
        <w:rPr>
          <w:sz w:val="32"/>
          <w:szCs w:val="32"/>
        </w:rPr>
        <w:t xml:space="preserve">               </w:t>
      </w:r>
    </w:p>
    <w:p w14:paraId="3F782553" w14:textId="77777777" w:rsidR="00B46DBF" w:rsidRDefault="00B46DBF" w:rsidP="00B46DBF">
      <w:pPr>
        <w:jc w:val="both"/>
        <w:rPr>
          <w:sz w:val="32"/>
          <w:szCs w:val="32"/>
        </w:rPr>
      </w:pPr>
    </w:p>
    <w:p w14:paraId="7F3CB24C" w14:textId="77777777" w:rsidR="00B46DBF" w:rsidRDefault="00B46DBF" w:rsidP="00B46DBF">
      <w:pPr>
        <w:jc w:val="both"/>
        <w:rPr>
          <w:sz w:val="32"/>
          <w:szCs w:val="32"/>
        </w:rPr>
      </w:pPr>
      <w:r>
        <w:rPr>
          <w:sz w:val="32"/>
          <w:szCs w:val="32"/>
        </w:rPr>
        <w:lastRenderedPageBreak/>
        <w:t xml:space="preserve">257. </w:t>
      </w:r>
      <w:r>
        <w:rPr>
          <w:i/>
          <w:sz w:val="32"/>
          <w:szCs w:val="32"/>
        </w:rPr>
        <w:t>La giurisdizione sui rapporti di impiego negli enti pubblici. Nuovi documenti e quattro lettere inedite di Santi Romano (1933-1934)</w:t>
      </w:r>
      <w:r>
        <w:rPr>
          <w:sz w:val="32"/>
          <w:szCs w:val="32"/>
        </w:rPr>
        <w:t>, in “Rivista trimestrale di diritto pubblico”, 2007, n. 2, pp. 511-538.</w:t>
      </w:r>
      <w:r w:rsidRPr="005841DD">
        <w:rPr>
          <w:sz w:val="32"/>
          <w:szCs w:val="32"/>
        </w:rPr>
        <w:t xml:space="preserve">     </w:t>
      </w:r>
    </w:p>
    <w:p w14:paraId="569102F2" w14:textId="77777777" w:rsidR="00B46DBF" w:rsidRDefault="00B46DBF" w:rsidP="00B46DBF">
      <w:pPr>
        <w:jc w:val="both"/>
        <w:rPr>
          <w:sz w:val="32"/>
          <w:szCs w:val="32"/>
        </w:rPr>
      </w:pPr>
    </w:p>
    <w:p w14:paraId="142AE924" w14:textId="77777777" w:rsidR="00B46DBF" w:rsidRDefault="00B46DBF" w:rsidP="00B46DBF">
      <w:pPr>
        <w:jc w:val="both"/>
        <w:rPr>
          <w:sz w:val="32"/>
          <w:szCs w:val="32"/>
        </w:rPr>
      </w:pPr>
      <w:r>
        <w:rPr>
          <w:sz w:val="32"/>
          <w:szCs w:val="32"/>
        </w:rPr>
        <w:t xml:space="preserve">258.  </w:t>
      </w:r>
      <w:r>
        <w:rPr>
          <w:i/>
          <w:sz w:val="32"/>
          <w:szCs w:val="32"/>
        </w:rPr>
        <w:t>Introduzione: le trasformazioni del reticolo amministrativo del Novecento: dalle Province alle “reti”</w:t>
      </w:r>
      <w:r>
        <w:rPr>
          <w:sz w:val="32"/>
          <w:szCs w:val="32"/>
        </w:rPr>
        <w:t xml:space="preserve">, in </w:t>
      </w:r>
      <w:r>
        <w:rPr>
          <w:i/>
          <w:sz w:val="32"/>
          <w:szCs w:val="32"/>
        </w:rPr>
        <w:t>Territorialità e localizzazione nel governo locale</w:t>
      </w:r>
      <w:r>
        <w:rPr>
          <w:sz w:val="32"/>
          <w:szCs w:val="32"/>
        </w:rPr>
        <w:t>, a cura di Marco Cammelli, Bologna, Il Mulino, 2007, pp. 123-151.</w:t>
      </w:r>
      <w:r w:rsidRPr="005841DD">
        <w:rPr>
          <w:sz w:val="32"/>
          <w:szCs w:val="32"/>
        </w:rPr>
        <w:t xml:space="preserve">     </w:t>
      </w:r>
    </w:p>
    <w:p w14:paraId="4D3EBAC8" w14:textId="77777777" w:rsidR="00B46DBF" w:rsidRDefault="00B46DBF" w:rsidP="00B46DBF">
      <w:pPr>
        <w:jc w:val="both"/>
        <w:rPr>
          <w:sz w:val="32"/>
          <w:szCs w:val="32"/>
        </w:rPr>
      </w:pPr>
    </w:p>
    <w:p w14:paraId="7A90670A" w14:textId="77777777" w:rsidR="00B46DBF" w:rsidRDefault="00B46DBF" w:rsidP="00B46DBF">
      <w:pPr>
        <w:jc w:val="both"/>
        <w:rPr>
          <w:sz w:val="32"/>
          <w:szCs w:val="32"/>
        </w:rPr>
      </w:pPr>
      <w:r>
        <w:rPr>
          <w:sz w:val="32"/>
          <w:szCs w:val="32"/>
        </w:rPr>
        <w:t xml:space="preserve">259.  </w:t>
      </w:r>
      <w:r>
        <w:rPr>
          <w:i/>
          <w:sz w:val="32"/>
          <w:szCs w:val="32"/>
        </w:rPr>
        <w:t xml:space="preserve">Le istituzioni italiane negli anni Trenta, </w:t>
      </w:r>
      <w:r>
        <w:rPr>
          <w:sz w:val="32"/>
          <w:szCs w:val="32"/>
        </w:rPr>
        <w:t xml:space="preserve">in </w:t>
      </w:r>
      <w:r>
        <w:rPr>
          <w:i/>
          <w:sz w:val="32"/>
          <w:szCs w:val="32"/>
        </w:rPr>
        <w:t xml:space="preserve">Scritti in onore di Vincenzo Spagnuolo Vigorita, </w:t>
      </w:r>
      <w:r>
        <w:rPr>
          <w:sz w:val="32"/>
          <w:szCs w:val="32"/>
        </w:rPr>
        <w:t xml:space="preserve">Napoli, Editoriale Scientifica, 2007, voll. I-III, vol. II, pp. 725-739. </w:t>
      </w:r>
    </w:p>
    <w:p w14:paraId="10CDE96A" w14:textId="77777777" w:rsidR="00B46DBF" w:rsidRDefault="00B46DBF" w:rsidP="00B46DBF">
      <w:pPr>
        <w:jc w:val="both"/>
        <w:rPr>
          <w:sz w:val="32"/>
          <w:szCs w:val="32"/>
        </w:rPr>
      </w:pPr>
    </w:p>
    <w:p w14:paraId="468047DF" w14:textId="77777777" w:rsidR="00B46DBF" w:rsidRDefault="00B46DBF" w:rsidP="00B46DBF">
      <w:pPr>
        <w:jc w:val="both"/>
        <w:rPr>
          <w:i/>
          <w:sz w:val="32"/>
          <w:szCs w:val="32"/>
        </w:rPr>
      </w:pPr>
      <w:r>
        <w:rPr>
          <w:sz w:val="32"/>
          <w:szCs w:val="32"/>
        </w:rPr>
        <w:t xml:space="preserve">260.  </w:t>
      </w:r>
      <w:r>
        <w:rPr>
          <w:i/>
          <w:sz w:val="32"/>
          <w:szCs w:val="32"/>
        </w:rPr>
        <w:t>Attualità del pensiero di Antonio Gramsci</w:t>
      </w:r>
      <w:r w:rsidRPr="008F4E6E">
        <w:rPr>
          <w:sz w:val="32"/>
          <w:szCs w:val="32"/>
        </w:rPr>
        <w:t xml:space="preserve">, in </w:t>
      </w:r>
      <w:r w:rsidRPr="008F4E6E">
        <w:rPr>
          <w:i/>
          <w:sz w:val="32"/>
          <w:szCs w:val="32"/>
        </w:rPr>
        <w:t>Terra Gramsci. Dalla Sardegna al mondo, dal mondo alla Sardegna</w:t>
      </w:r>
      <w:r w:rsidRPr="008F4E6E">
        <w:rPr>
          <w:sz w:val="32"/>
          <w:szCs w:val="32"/>
        </w:rPr>
        <w:t>, Cagliari, Arte Duchamp, 2007, p</w:t>
      </w:r>
      <w:r>
        <w:rPr>
          <w:sz w:val="32"/>
          <w:szCs w:val="32"/>
        </w:rPr>
        <w:t>p. 89-92.</w:t>
      </w:r>
      <w:r>
        <w:rPr>
          <w:i/>
          <w:sz w:val="32"/>
          <w:szCs w:val="32"/>
        </w:rPr>
        <w:t xml:space="preserve"> </w:t>
      </w:r>
    </w:p>
    <w:p w14:paraId="425210FA" w14:textId="77777777" w:rsidR="00B46DBF" w:rsidRDefault="00B46DBF" w:rsidP="00B46DBF">
      <w:pPr>
        <w:jc w:val="both"/>
        <w:rPr>
          <w:i/>
          <w:sz w:val="32"/>
          <w:szCs w:val="32"/>
        </w:rPr>
      </w:pPr>
    </w:p>
    <w:p w14:paraId="61620DED" w14:textId="77777777" w:rsidR="00B46DBF" w:rsidRDefault="00B46DBF" w:rsidP="00B46DBF">
      <w:pPr>
        <w:jc w:val="both"/>
        <w:rPr>
          <w:sz w:val="32"/>
          <w:szCs w:val="32"/>
        </w:rPr>
      </w:pPr>
      <w:r>
        <w:rPr>
          <w:sz w:val="32"/>
          <w:szCs w:val="32"/>
        </w:rPr>
        <w:t xml:space="preserve">261. </w:t>
      </w:r>
      <w:r>
        <w:rPr>
          <w:i/>
          <w:sz w:val="32"/>
          <w:szCs w:val="32"/>
        </w:rPr>
        <w:t xml:space="preserve">La cultura dello Stato tra continuità e discontinuità, </w:t>
      </w:r>
      <w:r>
        <w:rPr>
          <w:sz w:val="32"/>
          <w:szCs w:val="32"/>
        </w:rPr>
        <w:t>in Ministero per i beni e le attività culturali. Direzione generale per i beni librari e gli istituti culturali, Comitato nazionale</w:t>
      </w:r>
      <w:r w:rsidRPr="0064077A">
        <w:rPr>
          <w:sz w:val="32"/>
          <w:szCs w:val="32"/>
        </w:rPr>
        <w:t xml:space="preserve"> 1945-1946 alle origini della Repubblica, </w:t>
      </w:r>
      <w:r>
        <w:rPr>
          <w:i/>
          <w:sz w:val="32"/>
          <w:szCs w:val="32"/>
        </w:rPr>
        <w:t>1945-1946. Le origini della Repubblica</w:t>
      </w:r>
      <w:r>
        <w:rPr>
          <w:sz w:val="32"/>
          <w:szCs w:val="32"/>
        </w:rPr>
        <w:t xml:space="preserve">, a cura di Giancarlo Monina, </w:t>
      </w:r>
      <w:r>
        <w:rPr>
          <w:i/>
          <w:sz w:val="32"/>
          <w:szCs w:val="32"/>
        </w:rPr>
        <w:t>I. Contesto internazionale e aspetti della transizione</w:t>
      </w:r>
      <w:r>
        <w:rPr>
          <w:sz w:val="32"/>
          <w:szCs w:val="32"/>
        </w:rPr>
        <w:t>, Soveria Mannelli, Rubbettino, 2007, pp. 215-227.</w:t>
      </w:r>
    </w:p>
    <w:p w14:paraId="09BD2567" w14:textId="77777777" w:rsidR="00B46DBF" w:rsidRDefault="00B46DBF" w:rsidP="00B46DBF">
      <w:pPr>
        <w:jc w:val="both"/>
        <w:rPr>
          <w:sz w:val="32"/>
          <w:szCs w:val="32"/>
        </w:rPr>
      </w:pPr>
    </w:p>
    <w:p w14:paraId="38508DE6" w14:textId="77777777" w:rsidR="00B46DBF" w:rsidRDefault="00B46DBF" w:rsidP="00B46DBF">
      <w:pPr>
        <w:jc w:val="both"/>
        <w:rPr>
          <w:sz w:val="32"/>
          <w:szCs w:val="32"/>
        </w:rPr>
      </w:pPr>
      <w:r>
        <w:rPr>
          <w:sz w:val="32"/>
          <w:szCs w:val="32"/>
        </w:rPr>
        <w:t xml:space="preserve">262. </w:t>
      </w:r>
      <w:r>
        <w:rPr>
          <w:i/>
          <w:sz w:val="32"/>
          <w:szCs w:val="32"/>
        </w:rPr>
        <w:t xml:space="preserve">Ferraris e l’amministrazione dell’età giolittiana, </w:t>
      </w:r>
      <w:r w:rsidRPr="00AE2F9B">
        <w:rPr>
          <w:sz w:val="32"/>
          <w:szCs w:val="32"/>
        </w:rPr>
        <w:t>in</w:t>
      </w:r>
      <w:r>
        <w:rPr>
          <w:i/>
          <w:sz w:val="32"/>
          <w:szCs w:val="32"/>
        </w:rPr>
        <w:t xml:space="preserve"> </w:t>
      </w:r>
      <w:r w:rsidRPr="0067270B">
        <w:rPr>
          <w:i/>
          <w:sz w:val="32"/>
          <w:szCs w:val="32"/>
        </w:rPr>
        <w:t>Dal Monferrato alla costruzione dello Stato sociale italiano. L’esperienza intellettuale, scientifica e politica di Carlo Francesco Ferraris (Moncalvo 1850-Roma 1924). Atti del convegno tenuto in Alessandria e Moncalvo, 22-24 marzo 2007</w:t>
      </w:r>
      <w:r w:rsidRPr="0067270B">
        <w:rPr>
          <w:sz w:val="32"/>
          <w:szCs w:val="32"/>
        </w:rPr>
        <w:t xml:space="preserve">, a cura di Corrado Malandrino, </w:t>
      </w:r>
      <w:r>
        <w:rPr>
          <w:sz w:val="32"/>
          <w:szCs w:val="32"/>
        </w:rPr>
        <w:t>Torino, Claudiana, 2007, pp. 275-286</w:t>
      </w:r>
      <w:r w:rsidRPr="0067270B">
        <w:rPr>
          <w:sz w:val="32"/>
          <w:szCs w:val="32"/>
        </w:rPr>
        <w:t>.</w:t>
      </w:r>
    </w:p>
    <w:p w14:paraId="05609437" w14:textId="77777777" w:rsidR="006A4BCA" w:rsidRDefault="006A4BCA" w:rsidP="00B46DBF">
      <w:pPr>
        <w:jc w:val="both"/>
        <w:rPr>
          <w:sz w:val="32"/>
          <w:szCs w:val="32"/>
        </w:rPr>
      </w:pPr>
    </w:p>
    <w:p w14:paraId="6522A56B" w14:textId="77777777" w:rsidR="006A4BCA" w:rsidRPr="005D6184" w:rsidRDefault="006A4BCA" w:rsidP="006A4BCA">
      <w:pPr>
        <w:jc w:val="both"/>
        <w:rPr>
          <w:sz w:val="32"/>
          <w:szCs w:val="32"/>
        </w:rPr>
      </w:pPr>
      <w:r>
        <w:rPr>
          <w:sz w:val="32"/>
          <w:szCs w:val="32"/>
        </w:rPr>
        <w:t xml:space="preserve">263.  </w:t>
      </w:r>
      <w:r>
        <w:rPr>
          <w:i/>
          <w:sz w:val="32"/>
          <w:szCs w:val="32"/>
        </w:rPr>
        <w:t>Introduzione</w:t>
      </w:r>
      <w:r>
        <w:rPr>
          <w:sz w:val="32"/>
          <w:szCs w:val="32"/>
        </w:rPr>
        <w:t xml:space="preserve"> a </w:t>
      </w:r>
      <w:r>
        <w:rPr>
          <w:i/>
          <w:sz w:val="32"/>
          <w:szCs w:val="32"/>
        </w:rPr>
        <w:t xml:space="preserve">Lo Stato negli anni Trenta. Istituzioni e regimi fascisti in Europa, </w:t>
      </w:r>
      <w:r>
        <w:rPr>
          <w:sz w:val="32"/>
          <w:szCs w:val="32"/>
        </w:rPr>
        <w:t>a cura di Guido Melis, Bologna, Il Mulino, 2008, pp. 7-8;</w:t>
      </w:r>
    </w:p>
    <w:p w14:paraId="7D30F6D9" w14:textId="77777777" w:rsidR="006A4BCA" w:rsidRDefault="006A4BCA" w:rsidP="006A4BCA">
      <w:pPr>
        <w:jc w:val="both"/>
        <w:rPr>
          <w:sz w:val="32"/>
          <w:szCs w:val="32"/>
        </w:rPr>
      </w:pPr>
    </w:p>
    <w:p w14:paraId="5A7AE222" w14:textId="77777777" w:rsidR="006A4BCA" w:rsidRDefault="006A4BCA" w:rsidP="006A4BCA">
      <w:pPr>
        <w:jc w:val="both"/>
        <w:rPr>
          <w:sz w:val="32"/>
          <w:szCs w:val="32"/>
        </w:rPr>
      </w:pPr>
      <w:r>
        <w:rPr>
          <w:sz w:val="32"/>
          <w:szCs w:val="32"/>
        </w:rPr>
        <w:t xml:space="preserve">264. </w:t>
      </w:r>
      <w:r>
        <w:rPr>
          <w:i/>
          <w:sz w:val="32"/>
          <w:szCs w:val="32"/>
        </w:rPr>
        <w:t xml:space="preserve">Le istituzioni italiane negli anni Trenta, </w:t>
      </w:r>
      <w:r>
        <w:rPr>
          <w:sz w:val="32"/>
          <w:szCs w:val="32"/>
        </w:rPr>
        <w:t xml:space="preserve">in </w:t>
      </w:r>
      <w:r>
        <w:rPr>
          <w:i/>
          <w:sz w:val="32"/>
          <w:szCs w:val="32"/>
        </w:rPr>
        <w:t xml:space="preserve">Lo Stato negli anni Trenta. Istituzioni e regimi fascisti in Europa, </w:t>
      </w:r>
      <w:r>
        <w:rPr>
          <w:sz w:val="32"/>
          <w:szCs w:val="32"/>
        </w:rPr>
        <w:t>a cura di Guido Melis, Bologna, Il Mulino, 2008, pp. 91-108.</w:t>
      </w:r>
    </w:p>
    <w:p w14:paraId="37422392" w14:textId="77777777" w:rsidR="006A4BCA" w:rsidRDefault="006A4BCA" w:rsidP="006A4BCA">
      <w:pPr>
        <w:jc w:val="both"/>
        <w:rPr>
          <w:sz w:val="32"/>
          <w:szCs w:val="32"/>
        </w:rPr>
      </w:pPr>
    </w:p>
    <w:p w14:paraId="7F5B5D1F" w14:textId="77777777" w:rsidR="006A4BCA" w:rsidRDefault="006A4BCA" w:rsidP="006A4BCA">
      <w:pPr>
        <w:jc w:val="both"/>
        <w:rPr>
          <w:sz w:val="32"/>
          <w:szCs w:val="32"/>
        </w:rPr>
      </w:pPr>
    </w:p>
    <w:p w14:paraId="6F105A3B" w14:textId="77777777" w:rsidR="006A4BCA" w:rsidRDefault="00953DD7" w:rsidP="006A4BCA">
      <w:pPr>
        <w:jc w:val="both"/>
        <w:rPr>
          <w:sz w:val="32"/>
          <w:szCs w:val="32"/>
        </w:rPr>
      </w:pPr>
      <w:r>
        <w:rPr>
          <w:sz w:val="32"/>
          <w:szCs w:val="32"/>
        </w:rPr>
        <w:lastRenderedPageBreak/>
        <w:t>265</w:t>
      </w:r>
      <w:r w:rsidR="006A4BCA">
        <w:rPr>
          <w:sz w:val="32"/>
          <w:szCs w:val="32"/>
        </w:rPr>
        <w:t xml:space="preserve">. </w:t>
      </w:r>
      <w:r w:rsidR="006A4BCA">
        <w:rPr>
          <w:i/>
          <w:sz w:val="32"/>
          <w:szCs w:val="32"/>
        </w:rPr>
        <w:t xml:space="preserve">Amministrazione e costituzione tra XIX e XX secolo. I silenzi dello Statuto albertino, </w:t>
      </w:r>
      <w:r w:rsidR="006A4BCA">
        <w:rPr>
          <w:sz w:val="32"/>
          <w:szCs w:val="32"/>
        </w:rPr>
        <w:t>in “Le Carte e la Storia”, XIV, 2008, n. 1, pp. 141-150.</w:t>
      </w:r>
    </w:p>
    <w:p w14:paraId="61627FE5" w14:textId="77777777" w:rsidR="006A4BCA" w:rsidRDefault="006A4BCA" w:rsidP="006A4BCA">
      <w:pPr>
        <w:jc w:val="both"/>
        <w:rPr>
          <w:sz w:val="32"/>
          <w:szCs w:val="32"/>
        </w:rPr>
      </w:pPr>
    </w:p>
    <w:p w14:paraId="1AD154C7" w14:textId="77777777" w:rsidR="006A4BCA" w:rsidRDefault="00953DD7" w:rsidP="006A4BCA">
      <w:pPr>
        <w:jc w:val="both"/>
        <w:rPr>
          <w:sz w:val="32"/>
          <w:szCs w:val="32"/>
        </w:rPr>
      </w:pPr>
      <w:r>
        <w:rPr>
          <w:sz w:val="32"/>
          <w:szCs w:val="32"/>
        </w:rPr>
        <w:t>266</w:t>
      </w:r>
      <w:r w:rsidR="006A4BCA">
        <w:rPr>
          <w:sz w:val="32"/>
          <w:szCs w:val="32"/>
        </w:rPr>
        <w:t xml:space="preserve">. </w:t>
      </w:r>
      <w:r w:rsidR="006A4BCA">
        <w:rPr>
          <w:i/>
          <w:sz w:val="32"/>
          <w:szCs w:val="32"/>
        </w:rPr>
        <w:t xml:space="preserve">Le strategie della nuova autonomia, </w:t>
      </w:r>
      <w:r w:rsidR="006A4BCA">
        <w:rPr>
          <w:sz w:val="32"/>
          <w:szCs w:val="32"/>
        </w:rPr>
        <w:t xml:space="preserve">in </w:t>
      </w:r>
      <w:r w:rsidR="006A4BCA">
        <w:rPr>
          <w:i/>
          <w:sz w:val="32"/>
          <w:szCs w:val="32"/>
        </w:rPr>
        <w:t xml:space="preserve">Paolo Dettori e la nuova autonomia, </w:t>
      </w:r>
      <w:r w:rsidR="006A4BCA">
        <w:rPr>
          <w:sz w:val="32"/>
          <w:szCs w:val="32"/>
        </w:rPr>
        <w:t>a cura di Francesco Soddu, Sassari, Edes-Centro studi autonomistici Paolo Dettori, 2008, pp. 47-80.</w:t>
      </w:r>
    </w:p>
    <w:p w14:paraId="6BAE0EF0" w14:textId="77777777" w:rsidR="006A4BCA" w:rsidRDefault="006A4BCA" w:rsidP="006A4BCA">
      <w:pPr>
        <w:jc w:val="both"/>
        <w:rPr>
          <w:sz w:val="32"/>
          <w:szCs w:val="32"/>
        </w:rPr>
      </w:pPr>
    </w:p>
    <w:p w14:paraId="0F7FF351" w14:textId="77777777" w:rsidR="006A4BCA" w:rsidRDefault="00953DD7" w:rsidP="006A4BCA">
      <w:pPr>
        <w:jc w:val="both"/>
        <w:rPr>
          <w:sz w:val="32"/>
          <w:szCs w:val="32"/>
        </w:rPr>
      </w:pPr>
      <w:r>
        <w:rPr>
          <w:sz w:val="32"/>
          <w:szCs w:val="32"/>
        </w:rPr>
        <w:t>267</w:t>
      </w:r>
      <w:r w:rsidR="006A4BCA">
        <w:rPr>
          <w:sz w:val="32"/>
          <w:szCs w:val="32"/>
        </w:rPr>
        <w:t xml:space="preserve">. </w:t>
      </w:r>
      <w:r w:rsidR="006A4BCA">
        <w:rPr>
          <w:i/>
          <w:sz w:val="32"/>
          <w:szCs w:val="32"/>
        </w:rPr>
        <w:t>Quale futuro per le biblioteche delle amministrazioni pubbliche?</w:t>
      </w:r>
      <w:r w:rsidR="006A4BCA">
        <w:rPr>
          <w:sz w:val="32"/>
          <w:szCs w:val="32"/>
        </w:rPr>
        <w:t xml:space="preserve">, in </w:t>
      </w:r>
      <w:r w:rsidR="006A4BCA">
        <w:rPr>
          <w:i/>
          <w:sz w:val="32"/>
          <w:szCs w:val="32"/>
        </w:rPr>
        <w:t>Pensare le biblioteche. Studi e interventi offerti a Paolo Traniello</w:t>
      </w:r>
      <w:r w:rsidR="006A4BCA">
        <w:rPr>
          <w:sz w:val="32"/>
          <w:szCs w:val="32"/>
        </w:rPr>
        <w:t>, a cura di Angela Nuovo, Alberto Petrucciani e Graziano Ruffini, Roma, Sinnos editrice, 2008, pp. 349-354.</w:t>
      </w:r>
    </w:p>
    <w:p w14:paraId="3AA63415" w14:textId="77777777" w:rsidR="006A4BCA" w:rsidRDefault="006A4BCA" w:rsidP="006A4BCA">
      <w:pPr>
        <w:jc w:val="both"/>
        <w:rPr>
          <w:sz w:val="32"/>
          <w:szCs w:val="32"/>
        </w:rPr>
      </w:pPr>
    </w:p>
    <w:p w14:paraId="1528D250" w14:textId="77777777" w:rsidR="006A4BCA" w:rsidRDefault="00953DD7" w:rsidP="006A4BCA">
      <w:pPr>
        <w:jc w:val="both"/>
        <w:rPr>
          <w:sz w:val="32"/>
          <w:szCs w:val="32"/>
        </w:rPr>
      </w:pPr>
      <w:r>
        <w:rPr>
          <w:sz w:val="32"/>
          <w:szCs w:val="32"/>
        </w:rPr>
        <w:t>268</w:t>
      </w:r>
      <w:r w:rsidR="006A4BCA">
        <w:rPr>
          <w:sz w:val="32"/>
          <w:szCs w:val="32"/>
        </w:rPr>
        <w:t xml:space="preserve">. </w:t>
      </w:r>
      <w:r w:rsidR="006A4BCA">
        <w:rPr>
          <w:i/>
          <w:sz w:val="32"/>
          <w:szCs w:val="32"/>
        </w:rPr>
        <w:t>Per una biografia di Attilio Brunialti consigliere di Stato</w:t>
      </w:r>
      <w:r w:rsidR="006A4BCA">
        <w:rPr>
          <w:sz w:val="32"/>
          <w:szCs w:val="32"/>
        </w:rPr>
        <w:t xml:space="preserve">, in </w:t>
      </w:r>
      <w:r w:rsidR="006A4BCA">
        <w:rPr>
          <w:i/>
          <w:sz w:val="32"/>
          <w:szCs w:val="32"/>
        </w:rPr>
        <w:t xml:space="preserve">Studi in memoria di Cesare Mozzarelli, </w:t>
      </w:r>
      <w:r w:rsidR="006A4BCA">
        <w:rPr>
          <w:sz w:val="32"/>
          <w:szCs w:val="32"/>
        </w:rPr>
        <w:t>Milano, Vita e Pensiero, 2008, voll. I-II, II, pp. 1297-1322.</w:t>
      </w:r>
    </w:p>
    <w:p w14:paraId="5A1901E1" w14:textId="77777777" w:rsidR="006A4BCA" w:rsidRDefault="006A4BCA" w:rsidP="006A4BCA">
      <w:pPr>
        <w:jc w:val="both"/>
        <w:rPr>
          <w:sz w:val="32"/>
          <w:szCs w:val="32"/>
        </w:rPr>
      </w:pPr>
    </w:p>
    <w:p w14:paraId="0C6A0522" w14:textId="77777777" w:rsidR="006A4BCA" w:rsidRDefault="00953DD7" w:rsidP="006A4BCA">
      <w:pPr>
        <w:jc w:val="both"/>
        <w:rPr>
          <w:sz w:val="32"/>
          <w:szCs w:val="32"/>
        </w:rPr>
      </w:pPr>
      <w:r>
        <w:rPr>
          <w:sz w:val="32"/>
          <w:szCs w:val="32"/>
        </w:rPr>
        <w:t>269</w:t>
      </w:r>
      <w:r w:rsidR="006A4BCA">
        <w:rPr>
          <w:sz w:val="32"/>
          <w:szCs w:val="32"/>
        </w:rPr>
        <w:t xml:space="preserve">. </w:t>
      </w:r>
      <w:r w:rsidR="006A4BCA">
        <w:rPr>
          <w:i/>
          <w:sz w:val="32"/>
          <w:szCs w:val="32"/>
        </w:rPr>
        <w:t xml:space="preserve">Il Consiglio di Stato durante la dittatura fascista. Note sulla giurisprudenza, </w:t>
      </w:r>
      <w:r w:rsidR="006A4BCA">
        <w:rPr>
          <w:sz w:val="32"/>
          <w:szCs w:val="32"/>
        </w:rPr>
        <w:t xml:space="preserve">in </w:t>
      </w:r>
      <w:r w:rsidR="006A4BCA">
        <w:rPr>
          <w:i/>
          <w:sz w:val="32"/>
          <w:szCs w:val="32"/>
        </w:rPr>
        <w:t>Tra diritto e storia. Studi in onore di Luigi Berlinguer promossi dalle Università di Siena e di Sassari,</w:t>
      </w:r>
      <w:r w:rsidR="006A4BCA">
        <w:rPr>
          <w:sz w:val="32"/>
          <w:szCs w:val="32"/>
        </w:rPr>
        <w:t xml:space="preserve"> tomi I e II,</w:t>
      </w:r>
      <w:r w:rsidR="006A4BCA">
        <w:rPr>
          <w:i/>
          <w:sz w:val="32"/>
          <w:szCs w:val="32"/>
        </w:rPr>
        <w:t xml:space="preserve"> </w:t>
      </w:r>
      <w:r w:rsidR="006A4BCA">
        <w:rPr>
          <w:sz w:val="32"/>
          <w:szCs w:val="32"/>
        </w:rPr>
        <w:t>Soveria Mannelli, Rubbettino, 2008, II, pp. 143-212.</w:t>
      </w:r>
    </w:p>
    <w:p w14:paraId="5A53AE82" w14:textId="77777777" w:rsidR="006A4BCA" w:rsidRDefault="006A4BCA" w:rsidP="006A4BCA">
      <w:pPr>
        <w:jc w:val="both"/>
        <w:rPr>
          <w:sz w:val="32"/>
          <w:szCs w:val="32"/>
        </w:rPr>
      </w:pPr>
    </w:p>
    <w:p w14:paraId="575AA42A" w14:textId="77777777" w:rsidR="006A4BCA" w:rsidRDefault="006A4BCA" w:rsidP="006A4BCA">
      <w:pPr>
        <w:jc w:val="both"/>
        <w:rPr>
          <w:i/>
          <w:sz w:val="32"/>
          <w:szCs w:val="32"/>
        </w:rPr>
      </w:pPr>
    </w:p>
    <w:p w14:paraId="4B58D186" w14:textId="77777777" w:rsidR="006A4BCA" w:rsidRDefault="00953DD7" w:rsidP="006A4BCA">
      <w:pPr>
        <w:jc w:val="both"/>
        <w:rPr>
          <w:sz w:val="32"/>
          <w:szCs w:val="32"/>
        </w:rPr>
      </w:pPr>
      <w:r>
        <w:rPr>
          <w:sz w:val="32"/>
          <w:szCs w:val="32"/>
        </w:rPr>
        <w:t>270</w:t>
      </w:r>
      <w:r w:rsidR="006A4BCA">
        <w:rPr>
          <w:sz w:val="32"/>
          <w:szCs w:val="32"/>
        </w:rPr>
        <w:t xml:space="preserve">. </w:t>
      </w:r>
      <w:r w:rsidR="006A4BCA">
        <w:rPr>
          <w:i/>
          <w:sz w:val="32"/>
          <w:szCs w:val="32"/>
        </w:rPr>
        <w:t xml:space="preserve">L’evoluzione recente e i problemi aperti dell’amministrazione italiana, </w:t>
      </w:r>
      <w:r w:rsidR="006A4BCA">
        <w:rPr>
          <w:sz w:val="32"/>
          <w:szCs w:val="32"/>
        </w:rPr>
        <w:t xml:space="preserve">in Formez, </w:t>
      </w:r>
      <w:r w:rsidR="006A4BCA">
        <w:rPr>
          <w:i/>
          <w:sz w:val="32"/>
          <w:szCs w:val="32"/>
        </w:rPr>
        <w:t xml:space="preserve">Innovazione amministrativa e crescita. Rapporto con raccomandazioni, </w:t>
      </w:r>
      <w:r w:rsidR="006A4BCA">
        <w:rPr>
          <w:sz w:val="32"/>
          <w:szCs w:val="32"/>
        </w:rPr>
        <w:t xml:space="preserve">vol. I.1, </w:t>
      </w:r>
      <w:r w:rsidR="006A4BCA">
        <w:rPr>
          <w:i/>
          <w:sz w:val="32"/>
          <w:szCs w:val="32"/>
        </w:rPr>
        <w:t xml:space="preserve">Istituzioni, regole e mercato. Analisi e studi, </w:t>
      </w:r>
      <w:r w:rsidR="006A4BCA">
        <w:rPr>
          <w:sz w:val="32"/>
          <w:szCs w:val="32"/>
        </w:rPr>
        <w:t>Napoli, Formez. Ricerca Giannini-Formez. II fase, 2008, pp. 55-80.</w:t>
      </w:r>
    </w:p>
    <w:p w14:paraId="296ADB98" w14:textId="77777777" w:rsidR="006A4BCA" w:rsidRDefault="006A4BCA" w:rsidP="006A4BCA">
      <w:pPr>
        <w:jc w:val="both"/>
        <w:rPr>
          <w:sz w:val="32"/>
          <w:szCs w:val="32"/>
        </w:rPr>
      </w:pPr>
    </w:p>
    <w:p w14:paraId="03772EDD" w14:textId="77777777" w:rsidR="006A4BCA" w:rsidRDefault="00953DD7" w:rsidP="006A4BCA">
      <w:pPr>
        <w:jc w:val="both"/>
        <w:rPr>
          <w:sz w:val="32"/>
          <w:szCs w:val="32"/>
        </w:rPr>
      </w:pPr>
      <w:r>
        <w:rPr>
          <w:sz w:val="32"/>
          <w:szCs w:val="32"/>
        </w:rPr>
        <w:t>271</w:t>
      </w:r>
      <w:r w:rsidR="006A4BCA">
        <w:rPr>
          <w:sz w:val="32"/>
          <w:szCs w:val="32"/>
        </w:rPr>
        <w:t xml:space="preserve">.  </w:t>
      </w:r>
      <w:r w:rsidR="006A4BCA">
        <w:rPr>
          <w:i/>
          <w:sz w:val="32"/>
          <w:szCs w:val="32"/>
        </w:rPr>
        <w:t xml:space="preserve">Evoluzione e problemi aperti, </w:t>
      </w:r>
      <w:r w:rsidR="006A4BCA">
        <w:rPr>
          <w:sz w:val="32"/>
          <w:szCs w:val="32"/>
        </w:rPr>
        <w:t xml:space="preserve">in Formez, </w:t>
      </w:r>
      <w:r w:rsidR="006A4BCA">
        <w:rPr>
          <w:i/>
          <w:sz w:val="32"/>
          <w:szCs w:val="32"/>
        </w:rPr>
        <w:t xml:space="preserve">Innovazione amministrativa e crescita. Rapporto con raccomandazioni, </w:t>
      </w:r>
      <w:r w:rsidR="006A4BCA">
        <w:rPr>
          <w:sz w:val="32"/>
          <w:szCs w:val="32"/>
        </w:rPr>
        <w:t xml:space="preserve">vol. X, </w:t>
      </w:r>
      <w:r w:rsidR="006A4BCA">
        <w:rPr>
          <w:i/>
          <w:sz w:val="32"/>
          <w:szCs w:val="32"/>
        </w:rPr>
        <w:t xml:space="preserve">Raccomandazioni finali, </w:t>
      </w:r>
      <w:r w:rsidR="006A4BCA">
        <w:rPr>
          <w:sz w:val="32"/>
          <w:szCs w:val="32"/>
        </w:rPr>
        <w:t>Napoli, Formez. Ricerca Giannini-Formez. II fase, 2008, pp. 51-53.</w:t>
      </w:r>
    </w:p>
    <w:p w14:paraId="0E4D8332" w14:textId="77777777" w:rsidR="006A4BCA" w:rsidRDefault="006A4BCA" w:rsidP="006A4BCA">
      <w:pPr>
        <w:jc w:val="both"/>
        <w:rPr>
          <w:i/>
          <w:sz w:val="32"/>
          <w:szCs w:val="32"/>
        </w:rPr>
      </w:pPr>
      <w:r>
        <w:rPr>
          <w:i/>
          <w:sz w:val="32"/>
          <w:szCs w:val="32"/>
        </w:rPr>
        <w:t xml:space="preserve"> </w:t>
      </w:r>
    </w:p>
    <w:p w14:paraId="4EAEBD66" w14:textId="77777777" w:rsidR="006A4BCA" w:rsidRDefault="00953DD7" w:rsidP="006A4BCA">
      <w:pPr>
        <w:jc w:val="both"/>
        <w:rPr>
          <w:sz w:val="32"/>
          <w:szCs w:val="32"/>
        </w:rPr>
      </w:pPr>
      <w:r>
        <w:rPr>
          <w:sz w:val="32"/>
          <w:szCs w:val="32"/>
        </w:rPr>
        <w:t>272</w:t>
      </w:r>
      <w:r w:rsidR="006A4BCA">
        <w:rPr>
          <w:sz w:val="32"/>
          <w:szCs w:val="32"/>
        </w:rPr>
        <w:t xml:space="preserve">.  </w:t>
      </w:r>
      <w:r w:rsidR="006A4BCA">
        <w:rPr>
          <w:i/>
          <w:sz w:val="32"/>
          <w:szCs w:val="32"/>
        </w:rPr>
        <w:t>Prefazione: Antonio Gramsci, un’idea di Sardegna</w:t>
      </w:r>
      <w:r w:rsidR="006A4BCA">
        <w:rPr>
          <w:sz w:val="32"/>
          <w:szCs w:val="32"/>
        </w:rPr>
        <w:t xml:space="preserve">, in Antonio Gramsci, </w:t>
      </w:r>
      <w:r w:rsidR="006A4BCA">
        <w:rPr>
          <w:i/>
          <w:sz w:val="32"/>
          <w:szCs w:val="32"/>
        </w:rPr>
        <w:t xml:space="preserve">Scritti sulla Sardegna. La memoria familiare. L’analisi della questione sarda, </w:t>
      </w:r>
      <w:r w:rsidR="006A4BCA">
        <w:rPr>
          <w:sz w:val="32"/>
          <w:szCs w:val="32"/>
        </w:rPr>
        <w:t>a cura di Guido Melis, con un saggio di Salvatore Mannuzzu, Nuoro, Ilisso, 2008, pp. 9-34.</w:t>
      </w:r>
    </w:p>
    <w:p w14:paraId="20A4E0A7" w14:textId="77777777" w:rsidR="006A4BCA" w:rsidRDefault="006A4BCA" w:rsidP="00B46DBF">
      <w:pPr>
        <w:rPr>
          <w:sz w:val="32"/>
          <w:szCs w:val="32"/>
        </w:rPr>
      </w:pPr>
    </w:p>
    <w:p w14:paraId="704B1E0A" w14:textId="77777777" w:rsidR="006A4BCA" w:rsidRDefault="006A4BCA" w:rsidP="00B46DBF">
      <w:pPr>
        <w:rPr>
          <w:sz w:val="32"/>
          <w:szCs w:val="32"/>
        </w:rPr>
      </w:pPr>
    </w:p>
    <w:p w14:paraId="0CCC4864" w14:textId="77777777" w:rsidR="00B46DBF" w:rsidRDefault="00953DD7" w:rsidP="006A4BCA">
      <w:pPr>
        <w:jc w:val="both"/>
        <w:rPr>
          <w:sz w:val="32"/>
          <w:szCs w:val="32"/>
        </w:rPr>
      </w:pPr>
      <w:r>
        <w:rPr>
          <w:sz w:val="32"/>
          <w:szCs w:val="32"/>
        </w:rPr>
        <w:lastRenderedPageBreak/>
        <w:t>273</w:t>
      </w:r>
      <w:r w:rsidR="00B46DBF">
        <w:rPr>
          <w:sz w:val="32"/>
          <w:szCs w:val="32"/>
        </w:rPr>
        <w:t xml:space="preserve">. </w:t>
      </w:r>
      <w:r w:rsidR="00B46DBF">
        <w:rPr>
          <w:i/>
          <w:sz w:val="32"/>
          <w:szCs w:val="32"/>
        </w:rPr>
        <w:t xml:space="preserve">Il sistema amministrativo italiano negli ultimi dieci anni, </w:t>
      </w:r>
      <w:r w:rsidR="00B46DBF">
        <w:rPr>
          <w:sz w:val="32"/>
          <w:szCs w:val="32"/>
        </w:rPr>
        <w:t xml:space="preserve">in </w:t>
      </w:r>
      <w:r w:rsidR="00B46DBF">
        <w:rPr>
          <w:i/>
          <w:sz w:val="32"/>
          <w:szCs w:val="32"/>
        </w:rPr>
        <w:t>Il sistema amministrativo a dieci anni dalla “riforma Bassanini”. Atti del convegno internazionale. Roma, 30 e 31 gennaio 2008</w:t>
      </w:r>
      <w:r w:rsidR="00B46DBF">
        <w:rPr>
          <w:sz w:val="32"/>
          <w:szCs w:val="32"/>
        </w:rPr>
        <w:t>, a cura di Gianfranco D’Alessio e Francesca Di Lascio, Torino, Giappichelli, 2009, pp. 33-46,</w:t>
      </w:r>
    </w:p>
    <w:p w14:paraId="1401E764" w14:textId="77777777" w:rsidR="00B46DBF" w:rsidRDefault="00B46DBF" w:rsidP="006A4BCA">
      <w:pPr>
        <w:jc w:val="both"/>
        <w:rPr>
          <w:sz w:val="32"/>
          <w:szCs w:val="32"/>
        </w:rPr>
      </w:pPr>
    </w:p>
    <w:p w14:paraId="2816B09C" w14:textId="77777777" w:rsidR="00B46DBF" w:rsidRDefault="00953DD7" w:rsidP="006A4BCA">
      <w:pPr>
        <w:jc w:val="both"/>
        <w:rPr>
          <w:sz w:val="32"/>
          <w:szCs w:val="32"/>
        </w:rPr>
      </w:pPr>
      <w:r>
        <w:rPr>
          <w:sz w:val="32"/>
          <w:szCs w:val="32"/>
        </w:rPr>
        <w:t>274</w:t>
      </w:r>
      <w:r w:rsidR="00B46DBF">
        <w:rPr>
          <w:sz w:val="32"/>
          <w:szCs w:val="32"/>
        </w:rPr>
        <w:t xml:space="preserve">.  Intervento in Fondazione Cassa di risparmio della Provincia di Chieti, </w:t>
      </w:r>
      <w:r w:rsidR="00B46DBF">
        <w:rPr>
          <w:i/>
          <w:sz w:val="32"/>
          <w:szCs w:val="32"/>
        </w:rPr>
        <w:t>Alta Scuola di cultura amministrativa per la Regione Abruzzo. Un progetto per la formazione di dirigenti amministrativi locali e regionali. Studio preliminare,</w:t>
      </w:r>
      <w:r w:rsidR="00B46DBF">
        <w:rPr>
          <w:sz w:val="32"/>
          <w:szCs w:val="32"/>
        </w:rPr>
        <w:t xml:space="preserve"> a cura di Franco Rositi, luglio 2008, pp. 54-55.</w:t>
      </w:r>
    </w:p>
    <w:p w14:paraId="09821CE1" w14:textId="77777777" w:rsidR="00B46DBF" w:rsidRDefault="00B46DBF" w:rsidP="00B46DBF">
      <w:pPr>
        <w:rPr>
          <w:sz w:val="32"/>
          <w:szCs w:val="32"/>
        </w:rPr>
      </w:pPr>
    </w:p>
    <w:p w14:paraId="5F9A8CCC" w14:textId="77777777" w:rsidR="00B46DBF" w:rsidRPr="00145AAC" w:rsidRDefault="00953DD7" w:rsidP="006A4BCA">
      <w:pPr>
        <w:jc w:val="both"/>
        <w:rPr>
          <w:i/>
          <w:sz w:val="32"/>
          <w:szCs w:val="32"/>
        </w:rPr>
      </w:pPr>
      <w:r>
        <w:rPr>
          <w:sz w:val="32"/>
          <w:szCs w:val="32"/>
        </w:rPr>
        <w:t>275</w:t>
      </w:r>
      <w:r w:rsidR="00B46DBF">
        <w:rPr>
          <w:sz w:val="32"/>
          <w:szCs w:val="32"/>
        </w:rPr>
        <w:t xml:space="preserve">.  </w:t>
      </w:r>
      <w:r w:rsidR="00B46DBF">
        <w:rPr>
          <w:i/>
          <w:sz w:val="32"/>
          <w:szCs w:val="32"/>
        </w:rPr>
        <w:t xml:space="preserve">La legislazione speciale nell’esperienza dello Stato liberale: il caso della Sardegna, </w:t>
      </w:r>
      <w:r w:rsidR="00B46DBF">
        <w:rPr>
          <w:sz w:val="32"/>
          <w:szCs w:val="32"/>
        </w:rPr>
        <w:t xml:space="preserve">in </w:t>
      </w:r>
      <w:r w:rsidR="00B46DBF">
        <w:rPr>
          <w:i/>
          <w:sz w:val="32"/>
          <w:szCs w:val="32"/>
        </w:rPr>
        <w:t xml:space="preserve">Francesco Cocco Ortu nel centenario del Testo unico del 1907 sulla legislazione speciale per la Sardegna. Atti del Convegno, Cagliari, 28 febbraio 2008, </w:t>
      </w:r>
      <w:r w:rsidR="00B46DBF">
        <w:rPr>
          <w:sz w:val="32"/>
          <w:szCs w:val="32"/>
        </w:rPr>
        <w:t xml:space="preserve">a cura di Marinella Ferrai Cocco Ortu, Cagliari, AM&amp;D Edizioni, 2008, pp. 39-49. </w:t>
      </w:r>
    </w:p>
    <w:p w14:paraId="47185CA1" w14:textId="77777777" w:rsidR="00B46DBF" w:rsidRPr="00433490" w:rsidRDefault="00B46DBF" w:rsidP="006A4BCA">
      <w:pPr>
        <w:jc w:val="both"/>
        <w:rPr>
          <w:sz w:val="32"/>
          <w:szCs w:val="32"/>
        </w:rPr>
      </w:pPr>
    </w:p>
    <w:p w14:paraId="0CA66342" w14:textId="77777777" w:rsidR="00B46DBF" w:rsidRPr="00FE3E7C" w:rsidRDefault="00953DD7" w:rsidP="006A4BCA">
      <w:pPr>
        <w:jc w:val="both"/>
        <w:rPr>
          <w:sz w:val="32"/>
          <w:szCs w:val="32"/>
        </w:rPr>
      </w:pPr>
      <w:r>
        <w:rPr>
          <w:sz w:val="32"/>
          <w:szCs w:val="32"/>
        </w:rPr>
        <w:t>276</w:t>
      </w:r>
      <w:r w:rsidR="00B46DBF" w:rsidRPr="00FE3E7C">
        <w:rPr>
          <w:sz w:val="32"/>
          <w:szCs w:val="32"/>
        </w:rPr>
        <w:t xml:space="preserve">. Recensione a G. Tosatti, </w:t>
      </w:r>
      <w:r w:rsidR="00B46DBF" w:rsidRPr="00FE3E7C">
        <w:rPr>
          <w:i/>
          <w:sz w:val="32"/>
          <w:szCs w:val="32"/>
        </w:rPr>
        <w:t>Storia del Ministero dell’interno. Dall’unità alla regionalizzazione</w:t>
      </w:r>
      <w:r w:rsidR="00B46DBF" w:rsidRPr="00FE3E7C">
        <w:rPr>
          <w:sz w:val="32"/>
          <w:szCs w:val="32"/>
        </w:rPr>
        <w:t>, in "Rivista trimestrale di diritto pubblico", 2009, n.</w:t>
      </w:r>
      <w:r w:rsidR="006A4BCA">
        <w:rPr>
          <w:sz w:val="32"/>
          <w:szCs w:val="32"/>
        </w:rPr>
        <w:t xml:space="preserve"> </w:t>
      </w:r>
      <w:r w:rsidR="00B46DBF" w:rsidRPr="00FE3E7C">
        <w:rPr>
          <w:sz w:val="32"/>
          <w:szCs w:val="32"/>
        </w:rPr>
        <w:t>3, pp. 794-796.</w:t>
      </w:r>
    </w:p>
    <w:p w14:paraId="663A9B7D" w14:textId="77777777" w:rsidR="00B46DBF" w:rsidRDefault="00B46DBF" w:rsidP="00B46DBF">
      <w:pPr>
        <w:pStyle w:val="Testonormale"/>
        <w:jc w:val="both"/>
        <w:rPr>
          <w:rFonts w:ascii="Times New Roman" w:hAnsi="Times New Roman"/>
          <w:sz w:val="32"/>
        </w:rPr>
      </w:pPr>
    </w:p>
    <w:p w14:paraId="716BF34F" w14:textId="77777777" w:rsidR="00B46DBF" w:rsidRPr="00BC17F1" w:rsidRDefault="00953DD7" w:rsidP="00B46DBF">
      <w:pPr>
        <w:pStyle w:val="Testonormale"/>
        <w:jc w:val="both"/>
        <w:rPr>
          <w:rFonts w:ascii="Times New Roman" w:hAnsi="Times New Roman"/>
          <w:sz w:val="32"/>
        </w:rPr>
      </w:pPr>
      <w:r>
        <w:rPr>
          <w:rFonts w:ascii="Times New Roman" w:hAnsi="Times New Roman"/>
          <w:sz w:val="32"/>
        </w:rPr>
        <w:t>277</w:t>
      </w:r>
      <w:r w:rsidR="00B46DBF">
        <w:rPr>
          <w:rFonts w:ascii="Times New Roman" w:hAnsi="Times New Roman"/>
          <w:sz w:val="32"/>
        </w:rPr>
        <w:t xml:space="preserve">.  Recensione a A. Sandulli, </w:t>
      </w:r>
      <w:r w:rsidR="00B46DBF" w:rsidRPr="004E2774">
        <w:rPr>
          <w:rFonts w:ascii="Times New Roman" w:hAnsi="Times New Roman"/>
          <w:i/>
          <w:sz w:val="32"/>
        </w:rPr>
        <w:t>Costruire lo Stato. La scienza del diritto amministrativo in Italia (1800-1945)</w:t>
      </w:r>
      <w:r w:rsidR="00B46DBF">
        <w:rPr>
          <w:rFonts w:ascii="Times New Roman" w:hAnsi="Times New Roman"/>
          <w:sz w:val="32"/>
        </w:rPr>
        <w:t>, in "Rivista trimestrale di diritto pubblico", 2009, n.4, pp. 1059-1064.</w:t>
      </w:r>
      <w:r w:rsidR="00B46DBF">
        <w:rPr>
          <w:sz w:val="32"/>
          <w:szCs w:val="32"/>
        </w:rPr>
        <w:t xml:space="preserve">. </w:t>
      </w:r>
    </w:p>
    <w:p w14:paraId="556202ED" w14:textId="77777777" w:rsidR="00B46DBF" w:rsidRDefault="00B46DBF" w:rsidP="00B46DBF">
      <w:pPr>
        <w:jc w:val="both"/>
        <w:rPr>
          <w:sz w:val="32"/>
          <w:szCs w:val="32"/>
        </w:rPr>
      </w:pPr>
    </w:p>
    <w:p w14:paraId="2C172739" w14:textId="77777777" w:rsidR="00B46DBF" w:rsidRPr="008C3F39" w:rsidRDefault="00953DD7" w:rsidP="00B46DBF">
      <w:pPr>
        <w:jc w:val="both"/>
        <w:rPr>
          <w:sz w:val="32"/>
          <w:szCs w:val="32"/>
        </w:rPr>
      </w:pPr>
      <w:r>
        <w:rPr>
          <w:sz w:val="32"/>
          <w:szCs w:val="32"/>
        </w:rPr>
        <w:t>278</w:t>
      </w:r>
      <w:r w:rsidR="00B46DBF" w:rsidRPr="008C3F39">
        <w:rPr>
          <w:sz w:val="32"/>
          <w:szCs w:val="32"/>
        </w:rPr>
        <w:t xml:space="preserve">. </w:t>
      </w:r>
      <w:r w:rsidR="00B46DBF" w:rsidRPr="008C3F39">
        <w:rPr>
          <w:i/>
          <w:sz w:val="32"/>
          <w:szCs w:val="32"/>
        </w:rPr>
        <w:t xml:space="preserve">Francesco Crispi e le riforme amministrative, </w:t>
      </w:r>
      <w:r w:rsidR="00B46DBF" w:rsidRPr="008C3F39">
        <w:rPr>
          <w:sz w:val="32"/>
          <w:szCs w:val="32"/>
        </w:rPr>
        <w:t xml:space="preserve">in Archivio Centrale dello Stato, </w:t>
      </w:r>
      <w:r w:rsidR="00B46DBF" w:rsidRPr="008C3F39">
        <w:rPr>
          <w:i/>
          <w:sz w:val="32"/>
          <w:szCs w:val="32"/>
        </w:rPr>
        <w:t>Francesco Crispi. Costruire lo Stato per dare forma alla nazione,</w:t>
      </w:r>
      <w:r w:rsidR="00B46DBF" w:rsidRPr="008C3F39">
        <w:rPr>
          <w:sz w:val="32"/>
          <w:szCs w:val="32"/>
        </w:rPr>
        <w:t xml:space="preserve"> 2 tomi, a cura di Aldo G. Ricci e Luisa Montevecchi, Roma, Ministero per  i beni e le attività culturali. Direzione generale per gli archivi, Pubblicazioni degli archivi di Stato. Saggi  93, 2009, tomo I, pp. 263-272.</w:t>
      </w:r>
    </w:p>
    <w:p w14:paraId="0F48897B" w14:textId="77777777" w:rsidR="00B46DBF" w:rsidRPr="008C3F39" w:rsidRDefault="00B46DBF" w:rsidP="00B46DBF">
      <w:pPr>
        <w:jc w:val="both"/>
        <w:rPr>
          <w:sz w:val="32"/>
          <w:szCs w:val="32"/>
        </w:rPr>
      </w:pPr>
    </w:p>
    <w:p w14:paraId="6CCEEA01" w14:textId="77777777" w:rsidR="00953DD7" w:rsidRDefault="00953DD7" w:rsidP="00953DD7">
      <w:pPr>
        <w:jc w:val="both"/>
        <w:rPr>
          <w:sz w:val="32"/>
          <w:szCs w:val="32"/>
        </w:rPr>
      </w:pPr>
    </w:p>
    <w:p w14:paraId="58F41CA7" w14:textId="77777777" w:rsidR="00953DD7" w:rsidRDefault="00953DD7" w:rsidP="00953DD7">
      <w:pPr>
        <w:jc w:val="both"/>
        <w:rPr>
          <w:sz w:val="32"/>
          <w:szCs w:val="32"/>
        </w:rPr>
      </w:pPr>
      <w:r>
        <w:rPr>
          <w:sz w:val="32"/>
          <w:szCs w:val="32"/>
        </w:rPr>
        <w:t xml:space="preserve">279. </w:t>
      </w:r>
      <w:r>
        <w:rPr>
          <w:i/>
          <w:sz w:val="32"/>
          <w:szCs w:val="32"/>
        </w:rPr>
        <w:t>La nascita dell’amministrazione nell’Italia unita</w:t>
      </w:r>
      <w:r>
        <w:rPr>
          <w:sz w:val="32"/>
          <w:szCs w:val="32"/>
        </w:rPr>
        <w:t>, in “Rivista trimestrale di diritto pubblico”, 2010, n. 2, pp. 451-466.</w:t>
      </w:r>
    </w:p>
    <w:p w14:paraId="27FC08EA" w14:textId="77777777" w:rsidR="00953DD7" w:rsidRPr="00624227" w:rsidRDefault="00953DD7" w:rsidP="00953DD7">
      <w:pPr>
        <w:jc w:val="both"/>
        <w:rPr>
          <w:sz w:val="32"/>
          <w:szCs w:val="32"/>
        </w:rPr>
      </w:pPr>
    </w:p>
    <w:p w14:paraId="0AEEAF1C" w14:textId="77777777" w:rsidR="00953DD7" w:rsidRDefault="00953DD7" w:rsidP="00953DD7">
      <w:pPr>
        <w:jc w:val="both"/>
        <w:rPr>
          <w:sz w:val="32"/>
          <w:szCs w:val="32"/>
        </w:rPr>
      </w:pPr>
      <w:r>
        <w:rPr>
          <w:sz w:val="32"/>
          <w:szCs w:val="32"/>
        </w:rPr>
        <w:t xml:space="preserve">280. </w:t>
      </w:r>
      <w:r>
        <w:rPr>
          <w:i/>
          <w:sz w:val="32"/>
          <w:szCs w:val="32"/>
        </w:rPr>
        <w:t xml:space="preserve">I “Quesiti sopra i pubblici ufficiali” di Giuseppe Manno nel Piemonte carloalbertino, </w:t>
      </w:r>
      <w:r>
        <w:rPr>
          <w:sz w:val="32"/>
          <w:szCs w:val="32"/>
        </w:rPr>
        <w:t>in “Le Carte e la Storia”, XVI, 2010, n. 1, pp. 25-33.</w:t>
      </w:r>
    </w:p>
    <w:p w14:paraId="01C07E32" w14:textId="77777777" w:rsidR="00953DD7" w:rsidRDefault="00953DD7" w:rsidP="00953DD7">
      <w:pPr>
        <w:jc w:val="both"/>
        <w:rPr>
          <w:sz w:val="32"/>
          <w:szCs w:val="32"/>
        </w:rPr>
      </w:pPr>
    </w:p>
    <w:p w14:paraId="50B60068" w14:textId="77777777" w:rsidR="00953DD7" w:rsidRDefault="00953DD7" w:rsidP="00953DD7">
      <w:pPr>
        <w:jc w:val="both"/>
        <w:rPr>
          <w:sz w:val="32"/>
          <w:szCs w:val="32"/>
        </w:rPr>
      </w:pPr>
      <w:r>
        <w:rPr>
          <w:sz w:val="32"/>
          <w:szCs w:val="32"/>
        </w:rPr>
        <w:lastRenderedPageBreak/>
        <w:t xml:space="preserve">281. </w:t>
      </w:r>
      <w:r>
        <w:rPr>
          <w:i/>
          <w:sz w:val="32"/>
          <w:szCs w:val="32"/>
        </w:rPr>
        <w:t xml:space="preserve">I “Quaderni” de Le Carte e la Storia, </w:t>
      </w:r>
      <w:r>
        <w:rPr>
          <w:sz w:val="32"/>
          <w:szCs w:val="32"/>
        </w:rPr>
        <w:t>in “Le Carte e la Storia”, XVI, 2010, n. 1, pp. 198-199.</w:t>
      </w:r>
    </w:p>
    <w:p w14:paraId="713A711E" w14:textId="77777777" w:rsidR="00953DD7" w:rsidRDefault="00953DD7" w:rsidP="00953DD7">
      <w:pPr>
        <w:jc w:val="both"/>
        <w:rPr>
          <w:sz w:val="32"/>
          <w:szCs w:val="32"/>
        </w:rPr>
      </w:pPr>
    </w:p>
    <w:p w14:paraId="6A128CD9" w14:textId="77777777" w:rsidR="00953DD7" w:rsidRDefault="00953DD7" w:rsidP="00953DD7">
      <w:pPr>
        <w:jc w:val="both"/>
        <w:rPr>
          <w:sz w:val="32"/>
          <w:szCs w:val="32"/>
        </w:rPr>
      </w:pPr>
      <w:r>
        <w:rPr>
          <w:sz w:val="32"/>
          <w:szCs w:val="32"/>
        </w:rPr>
        <w:t xml:space="preserve">282. </w:t>
      </w:r>
      <w:r>
        <w:rPr>
          <w:i/>
          <w:sz w:val="32"/>
          <w:szCs w:val="32"/>
        </w:rPr>
        <w:t xml:space="preserve">La costruzione di una burocrazia unitaria, </w:t>
      </w:r>
      <w:r>
        <w:rPr>
          <w:sz w:val="32"/>
          <w:szCs w:val="32"/>
        </w:rPr>
        <w:t xml:space="preserve">in Prefettura di Bologna, </w:t>
      </w:r>
      <w:r>
        <w:rPr>
          <w:i/>
          <w:sz w:val="32"/>
          <w:szCs w:val="32"/>
        </w:rPr>
        <w:t xml:space="preserve">L’unificazione istituzionale e amministrativa d’Italia. Convegni del 150° dell’Unità d’Italia. Bologna, 6 dicembre 2010, </w:t>
      </w:r>
      <w:r>
        <w:rPr>
          <w:sz w:val="32"/>
          <w:szCs w:val="32"/>
        </w:rPr>
        <w:t>Bologna, Bononia University Press, 2010, pp. 79-92.</w:t>
      </w:r>
    </w:p>
    <w:p w14:paraId="64B251E6" w14:textId="77777777" w:rsidR="00953DD7" w:rsidRDefault="00953DD7" w:rsidP="00953DD7">
      <w:pPr>
        <w:jc w:val="both"/>
        <w:rPr>
          <w:sz w:val="32"/>
          <w:szCs w:val="32"/>
        </w:rPr>
      </w:pPr>
    </w:p>
    <w:p w14:paraId="27FCC211" w14:textId="77777777" w:rsidR="00953DD7" w:rsidRDefault="00953DD7" w:rsidP="00953DD7">
      <w:pPr>
        <w:jc w:val="both"/>
        <w:rPr>
          <w:sz w:val="32"/>
          <w:szCs w:val="32"/>
        </w:rPr>
      </w:pPr>
      <w:r>
        <w:rPr>
          <w:sz w:val="32"/>
          <w:szCs w:val="32"/>
        </w:rPr>
        <w:t xml:space="preserve">283. </w:t>
      </w:r>
      <w:r>
        <w:rPr>
          <w:i/>
          <w:sz w:val="32"/>
          <w:szCs w:val="32"/>
        </w:rPr>
        <w:t>Amministrazione e dirigismo economico: una storia lunga</w:t>
      </w:r>
      <w:r>
        <w:rPr>
          <w:sz w:val="32"/>
          <w:szCs w:val="32"/>
        </w:rPr>
        <w:t xml:space="preserve">, in </w:t>
      </w:r>
      <w:r>
        <w:rPr>
          <w:i/>
          <w:sz w:val="32"/>
          <w:szCs w:val="32"/>
        </w:rPr>
        <w:t xml:space="preserve">Inseparabili: lo Stato, il mercato e l’ombra di Colbert, </w:t>
      </w:r>
      <w:r>
        <w:rPr>
          <w:sz w:val="32"/>
          <w:szCs w:val="32"/>
        </w:rPr>
        <w:t xml:space="preserve">a cura di Daniela Felisini, Soveria Mannelli, Rubbettino, 2010, pp. 175-288. </w:t>
      </w:r>
    </w:p>
    <w:p w14:paraId="26ADD407" w14:textId="77777777" w:rsidR="00953DD7" w:rsidRDefault="00953DD7" w:rsidP="00953DD7">
      <w:pPr>
        <w:jc w:val="both"/>
        <w:rPr>
          <w:sz w:val="32"/>
          <w:szCs w:val="32"/>
        </w:rPr>
      </w:pPr>
    </w:p>
    <w:p w14:paraId="75ABDFD0" w14:textId="77777777" w:rsidR="00953DD7" w:rsidRPr="00BC17F1" w:rsidRDefault="00953DD7" w:rsidP="00953DD7">
      <w:pPr>
        <w:jc w:val="both"/>
        <w:rPr>
          <w:sz w:val="32"/>
          <w:szCs w:val="32"/>
        </w:rPr>
      </w:pPr>
      <w:r>
        <w:rPr>
          <w:sz w:val="32"/>
          <w:szCs w:val="32"/>
        </w:rPr>
        <w:t xml:space="preserve">284. </w:t>
      </w:r>
      <w:r>
        <w:rPr>
          <w:i/>
          <w:sz w:val="32"/>
          <w:szCs w:val="32"/>
        </w:rPr>
        <w:t xml:space="preserve">Poche note sugli studi di storia della magistratura nello Stato liberale, </w:t>
      </w:r>
      <w:r>
        <w:rPr>
          <w:sz w:val="32"/>
          <w:szCs w:val="32"/>
        </w:rPr>
        <w:t>in “Studi storici”, LI, n. 4, ottobre-dicembre 2010, pp. 809-818.</w:t>
      </w:r>
    </w:p>
    <w:p w14:paraId="5DB63582" w14:textId="77777777" w:rsidR="00953DD7" w:rsidRDefault="00953DD7" w:rsidP="00953DD7">
      <w:pPr>
        <w:jc w:val="both"/>
        <w:rPr>
          <w:sz w:val="32"/>
          <w:szCs w:val="32"/>
        </w:rPr>
      </w:pPr>
    </w:p>
    <w:p w14:paraId="322F9B50" w14:textId="77777777" w:rsidR="00953DD7" w:rsidRDefault="00953DD7" w:rsidP="00953DD7">
      <w:pPr>
        <w:jc w:val="both"/>
        <w:rPr>
          <w:sz w:val="32"/>
          <w:szCs w:val="32"/>
        </w:rPr>
      </w:pPr>
      <w:r>
        <w:rPr>
          <w:sz w:val="32"/>
          <w:szCs w:val="32"/>
        </w:rPr>
        <w:t xml:space="preserve">285. </w:t>
      </w:r>
      <w:r>
        <w:rPr>
          <w:i/>
          <w:sz w:val="32"/>
          <w:szCs w:val="32"/>
        </w:rPr>
        <w:t xml:space="preserve">Prefazione, </w:t>
      </w:r>
      <w:r>
        <w:rPr>
          <w:sz w:val="32"/>
          <w:szCs w:val="32"/>
        </w:rPr>
        <w:t xml:space="preserve">in </w:t>
      </w:r>
      <w:r w:rsidRPr="00394F20">
        <w:rPr>
          <w:sz w:val="32"/>
          <w:szCs w:val="32"/>
        </w:rPr>
        <w:t xml:space="preserve">Davide Rossi, </w:t>
      </w:r>
      <w:r w:rsidRPr="00394F20">
        <w:rPr>
          <w:i/>
          <w:sz w:val="32"/>
          <w:szCs w:val="32"/>
        </w:rPr>
        <w:t>Storia (e apologia) di una rivista. Per i centosessant’anni della Rivista Amministrativa</w:t>
      </w:r>
      <w:r w:rsidRPr="00394F20">
        <w:rPr>
          <w:sz w:val="32"/>
          <w:szCs w:val="32"/>
        </w:rPr>
        <w:t xml:space="preserve">, Roma, Istituto Editoriale Regioni Italiane, 2010, </w:t>
      </w:r>
      <w:r>
        <w:rPr>
          <w:sz w:val="32"/>
          <w:szCs w:val="32"/>
        </w:rPr>
        <w:t>pp. 9-12</w:t>
      </w:r>
      <w:r w:rsidRPr="00394F20">
        <w:rPr>
          <w:sz w:val="32"/>
          <w:szCs w:val="32"/>
        </w:rPr>
        <w:t>.</w:t>
      </w:r>
    </w:p>
    <w:p w14:paraId="676612CB" w14:textId="77777777" w:rsidR="00953DD7" w:rsidRDefault="00953DD7" w:rsidP="00953DD7">
      <w:pPr>
        <w:jc w:val="both"/>
        <w:rPr>
          <w:sz w:val="32"/>
          <w:szCs w:val="32"/>
        </w:rPr>
      </w:pPr>
    </w:p>
    <w:p w14:paraId="51EBE191" w14:textId="77777777" w:rsidR="00953DD7" w:rsidRPr="00B40008" w:rsidRDefault="00953DD7" w:rsidP="00953DD7">
      <w:pPr>
        <w:jc w:val="both"/>
        <w:rPr>
          <w:i/>
          <w:sz w:val="32"/>
          <w:szCs w:val="32"/>
        </w:rPr>
      </w:pPr>
      <w:r>
        <w:rPr>
          <w:sz w:val="32"/>
          <w:szCs w:val="32"/>
        </w:rPr>
        <w:t xml:space="preserve">286. </w:t>
      </w:r>
      <w:r>
        <w:rPr>
          <w:i/>
          <w:sz w:val="32"/>
          <w:szCs w:val="32"/>
        </w:rPr>
        <w:t xml:space="preserve">Burocrazia, </w:t>
      </w:r>
      <w:r>
        <w:rPr>
          <w:sz w:val="32"/>
          <w:szCs w:val="32"/>
        </w:rPr>
        <w:t xml:space="preserve">in </w:t>
      </w:r>
      <w:r>
        <w:rPr>
          <w:i/>
          <w:sz w:val="32"/>
          <w:szCs w:val="32"/>
        </w:rPr>
        <w:t xml:space="preserve">Enciclopedia Treccani. ( diritto on line). Dizionario di storia (2010), </w:t>
      </w:r>
    </w:p>
    <w:p w14:paraId="6222AA31" w14:textId="0A94DB06" w:rsidR="006A4BCA" w:rsidRDefault="00953DD7" w:rsidP="00B46DBF">
      <w:pPr>
        <w:jc w:val="both"/>
        <w:rPr>
          <w:sz w:val="32"/>
          <w:szCs w:val="32"/>
        </w:rPr>
      </w:pPr>
      <w:r w:rsidRPr="00B40008">
        <w:rPr>
          <w:sz w:val="32"/>
          <w:szCs w:val="32"/>
        </w:rPr>
        <w:t>http://www.treccani.it/enciclopedia/burocrazia_%28Dizionario-di-Storia%29/</w:t>
      </w:r>
    </w:p>
    <w:p w14:paraId="66E80AB7" w14:textId="77777777" w:rsidR="006A4BCA" w:rsidRDefault="006A4BCA" w:rsidP="00B46DBF">
      <w:pPr>
        <w:jc w:val="both"/>
        <w:rPr>
          <w:sz w:val="32"/>
          <w:szCs w:val="32"/>
        </w:rPr>
      </w:pPr>
    </w:p>
    <w:p w14:paraId="6EF0046A" w14:textId="77777777" w:rsidR="00B46DBF" w:rsidRPr="00EA2716" w:rsidRDefault="00953DD7" w:rsidP="00B46DBF">
      <w:pPr>
        <w:jc w:val="both"/>
        <w:rPr>
          <w:sz w:val="32"/>
          <w:szCs w:val="32"/>
        </w:rPr>
      </w:pPr>
      <w:r>
        <w:rPr>
          <w:sz w:val="32"/>
          <w:szCs w:val="32"/>
        </w:rPr>
        <w:t>287</w:t>
      </w:r>
      <w:r w:rsidR="00B46DBF">
        <w:rPr>
          <w:sz w:val="32"/>
          <w:szCs w:val="32"/>
        </w:rPr>
        <w:t xml:space="preserve">. (in collab. con Alina Harja), </w:t>
      </w:r>
      <w:r w:rsidR="00B46DBF">
        <w:rPr>
          <w:i/>
          <w:sz w:val="32"/>
          <w:szCs w:val="32"/>
        </w:rPr>
        <w:t xml:space="preserve">Romeni. La minoranza decisiva per l’Italia di domani, </w:t>
      </w:r>
      <w:r w:rsidR="00B46DBF">
        <w:rPr>
          <w:sz w:val="32"/>
          <w:szCs w:val="32"/>
        </w:rPr>
        <w:t>Soveria Mannelli, Rubbettino, 2010, pp. 174.</w:t>
      </w:r>
    </w:p>
    <w:p w14:paraId="07099C56" w14:textId="77777777" w:rsidR="00B46DBF" w:rsidRDefault="00B46DBF" w:rsidP="00B46DBF">
      <w:pPr>
        <w:jc w:val="both"/>
        <w:rPr>
          <w:sz w:val="32"/>
          <w:szCs w:val="32"/>
        </w:rPr>
      </w:pPr>
    </w:p>
    <w:p w14:paraId="16BF311D" w14:textId="77777777" w:rsidR="00B46DBF" w:rsidRPr="008A4F6E" w:rsidRDefault="00953DD7" w:rsidP="00B46DBF">
      <w:pPr>
        <w:jc w:val="both"/>
        <w:rPr>
          <w:sz w:val="32"/>
          <w:szCs w:val="32"/>
        </w:rPr>
      </w:pPr>
      <w:r>
        <w:rPr>
          <w:sz w:val="32"/>
          <w:szCs w:val="32"/>
        </w:rPr>
        <w:t>288</w:t>
      </w:r>
      <w:r w:rsidR="00B46DBF" w:rsidRPr="008A4F6E">
        <w:rPr>
          <w:sz w:val="32"/>
          <w:szCs w:val="32"/>
        </w:rPr>
        <w:t xml:space="preserve">. </w:t>
      </w:r>
      <w:r w:rsidR="00B46DBF" w:rsidRPr="008A4F6E">
        <w:rPr>
          <w:i/>
          <w:sz w:val="32"/>
          <w:szCs w:val="32"/>
        </w:rPr>
        <w:t xml:space="preserve">L’amministrazione centrale, </w:t>
      </w:r>
      <w:r w:rsidR="00B46DBF" w:rsidRPr="008A4F6E">
        <w:rPr>
          <w:sz w:val="32"/>
          <w:szCs w:val="32"/>
        </w:rPr>
        <w:t xml:space="preserve">in </w:t>
      </w:r>
      <w:r w:rsidR="00B46DBF" w:rsidRPr="008A4F6E">
        <w:rPr>
          <w:i/>
          <w:sz w:val="32"/>
          <w:szCs w:val="32"/>
        </w:rPr>
        <w:t xml:space="preserve">L’unificazione italiana, </w:t>
      </w:r>
      <w:r w:rsidR="00B46DBF" w:rsidRPr="008A4F6E">
        <w:rPr>
          <w:sz w:val="32"/>
          <w:szCs w:val="32"/>
        </w:rPr>
        <w:t>Roma, Istituto dell’Enciclopedia italiana, 2011, pp. 291-311.</w:t>
      </w:r>
    </w:p>
    <w:p w14:paraId="3FCBDCE8" w14:textId="77777777" w:rsidR="00B46DBF" w:rsidRPr="008A4F6E" w:rsidRDefault="00B46DBF" w:rsidP="00B46DBF">
      <w:pPr>
        <w:jc w:val="both"/>
        <w:rPr>
          <w:sz w:val="32"/>
          <w:szCs w:val="32"/>
        </w:rPr>
      </w:pPr>
    </w:p>
    <w:p w14:paraId="0AE6930A" w14:textId="77777777" w:rsidR="00B46DBF" w:rsidRDefault="00953DD7" w:rsidP="00B46DBF">
      <w:pPr>
        <w:jc w:val="both"/>
        <w:rPr>
          <w:sz w:val="32"/>
          <w:szCs w:val="32"/>
        </w:rPr>
      </w:pPr>
      <w:r>
        <w:rPr>
          <w:sz w:val="32"/>
          <w:szCs w:val="32"/>
        </w:rPr>
        <w:t>289</w:t>
      </w:r>
      <w:r w:rsidR="00B46DBF">
        <w:rPr>
          <w:sz w:val="32"/>
          <w:szCs w:val="32"/>
        </w:rPr>
        <w:t xml:space="preserve">. </w:t>
      </w:r>
      <w:r w:rsidR="00B46DBF">
        <w:rPr>
          <w:i/>
          <w:sz w:val="32"/>
          <w:szCs w:val="32"/>
        </w:rPr>
        <w:t>Presentazione,</w:t>
      </w:r>
      <w:r w:rsidR="00B46DBF">
        <w:rPr>
          <w:sz w:val="32"/>
          <w:szCs w:val="32"/>
        </w:rPr>
        <w:t xml:space="preserve"> in </w:t>
      </w:r>
      <w:r w:rsidR="00B46DBF">
        <w:rPr>
          <w:i/>
          <w:sz w:val="32"/>
          <w:szCs w:val="32"/>
        </w:rPr>
        <w:t xml:space="preserve">Servitori dello Stato. Centocinquanta biografie, </w:t>
      </w:r>
      <w:r w:rsidR="00B46DBF">
        <w:rPr>
          <w:sz w:val="32"/>
          <w:szCs w:val="32"/>
        </w:rPr>
        <w:t>a cura di Guido Melis, prefazione di Renato Brunetta, Roma, Presidenza del Consiglio dei Ministri. Ministro per la pubblica amministrazione e l’innovazione, Gangemi, 2011, pp. 11-17.</w:t>
      </w:r>
    </w:p>
    <w:p w14:paraId="4AA3A98B" w14:textId="77777777" w:rsidR="00B46DBF" w:rsidRDefault="00B46DBF" w:rsidP="00B46DBF">
      <w:pPr>
        <w:jc w:val="both"/>
        <w:rPr>
          <w:sz w:val="32"/>
          <w:szCs w:val="32"/>
        </w:rPr>
      </w:pPr>
    </w:p>
    <w:p w14:paraId="03AC1B35" w14:textId="77777777" w:rsidR="00B46DBF" w:rsidRDefault="00953DD7" w:rsidP="00B46DBF">
      <w:pPr>
        <w:jc w:val="both"/>
        <w:rPr>
          <w:sz w:val="32"/>
          <w:szCs w:val="32"/>
        </w:rPr>
      </w:pPr>
      <w:r>
        <w:rPr>
          <w:sz w:val="32"/>
          <w:szCs w:val="32"/>
        </w:rPr>
        <w:t>290</w:t>
      </w:r>
      <w:r w:rsidR="00B46DBF">
        <w:rPr>
          <w:sz w:val="32"/>
          <w:szCs w:val="32"/>
        </w:rPr>
        <w:t xml:space="preserve">. </w:t>
      </w:r>
      <w:r w:rsidR="00B46DBF" w:rsidRPr="00090286">
        <w:rPr>
          <w:i/>
          <w:sz w:val="32"/>
          <w:szCs w:val="32"/>
        </w:rPr>
        <w:t>Uniformità formale e frammentazione dell’intervento straordinario nel Mezzogiorno,</w:t>
      </w:r>
      <w:r w:rsidR="00B46DBF">
        <w:rPr>
          <w:sz w:val="32"/>
          <w:szCs w:val="32"/>
        </w:rPr>
        <w:t xml:space="preserve"> in “Rivista giuridica del Mezzogiorno”, XXV, 2011, n. 1-2, pp. 109-128.</w:t>
      </w:r>
    </w:p>
    <w:p w14:paraId="7C9C6E55" w14:textId="77777777" w:rsidR="00B46DBF" w:rsidRDefault="00B46DBF" w:rsidP="00B46DBF">
      <w:pPr>
        <w:jc w:val="both"/>
        <w:rPr>
          <w:sz w:val="32"/>
          <w:szCs w:val="32"/>
        </w:rPr>
      </w:pPr>
    </w:p>
    <w:p w14:paraId="1841A7EB" w14:textId="3E6D9137" w:rsidR="00B46DBF" w:rsidRDefault="00953DD7" w:rsidP="00B46DBF">
      <w:pPr>
        <w:jc w:val="both"/>
        <w:rPr>
          <w:sz w:val="32"/>
          <w:szCs w:val="32"/>
        </w:rPr>
      </w:pPr>
      <w:r>
        <w:rPr>
          <w:sz w:val="32"/>
          <w:szCs w:val="32"/>
        </w:rPr>
        <w:t>291</w:t>
      </w:r>
      <w:r w:rsidR="00B46DBF">
        <w:rPr>
          <w:sz w:val="32"/>
          <w:szCs w:val="32"/>
        </w:rPr>
        <w:t xml:space="preserve">. </w:t>
      </w:r>
      <w:r w:rsidR="00B46DBF" w:rsidRPr="00090286">
        <w:rPr>
          <w:i/>
          <w:sz w:val="32"/>
          <w:szCs w:val="32"/>
        </w:rPr>
        <w:t>Interventi</w:t>
      </w:r>
      <w:r w:rsidR="00B46DBF">
        <w:rPr>
          <w:sz w:val="32"/>
          <w:szCs w:val="32"/>
        </w:rPr>
        <w:t xml:space="preserve">, in </w:t>
      </w:r>
      <w:r w:rsidR="00B46DBF">
        <w:rPr>
          <w:i/>
          <w:sz w:val="32"/>
          <w:szCs w:val="32"/>
        </w:rPr>
        <w:t>Sabino Cassese e i confini del diritto amministrativo¸</w:t>
      </w:r>
      <w:r w:rsidR="00E61D5A">
        <w:rPr>
          <w:i/>
          <w:sz w:val="32"/>
          <w:szCs w:val="32"/>
        </w:rPr>
        <w:t xml:space="preserve"> </w:t>
      </w:r>
      <w:r w:rsidR="00B46DBF">
        <w:rPr>
          <w:sz w:val="32"/>
          <w:szCs w:val="32"/>
        </w:rPr>
        <w:t>a cura di Claudio Franchini e Bernardo Giorgio Mattarella, Napoli, Editoriale Scientifica, 2011, pp. 57-70.</w:t>
      </w:r>
    </w:p>
    <w:p w14:paraId="29D3B1B9" w14:textId="77777777" w:rsidR="00B46DBF" w:rsidRDefault="00B46DBF" w:rsidP="00B46DBF">
      <w:pPr>
        <w:jc w:val="both"/>
        <w:rPr>
          <w:sz w:val="32"/>
          <w:szCs w:val="32"/>
        </w:rPr>
      </w:pPr>
    </w:p>
    <w:p w14:paraId="3955C765" w14:textId="77777777" w:rsidR="00B46DBF" w:rsidRDefault="00953DD7" w:rsidP="00B46DBF">
      <w:pPr>
        <w:jc w:val="both"/>
        <w:rPr>
          <w:sz w:val="32"/>
          <w:szCs w:val="32"/>
        </w:rPr>
      </w:pPr>
      <w:r>
        <w:rPr>
          <w:sz w:val="32"/>
          <w:szCs w:val="32"/>
        </w:rPr>
        <w:t>292</w:t>
      </w:r>
      <w:r w:rsidR="00B46DBF">
        <w:rPr>
          <w:sz w:val="32"/>
          <w:szCs w:val="32"/>
        </w:rPr>
        <w:t xml:space="preserve">. </w:t>
      </w:r>
      <w:r w:rsidR="00B46DBF">
        <w:rPr>
          <w:i/>
          <w:sz w:val="32"/>
          <w:szCs w:val="32"/>
        </w:rPr>
        <w:t xml:space="preserve">Si può riformare l’amministrazione pubblica?, </w:t>
      </w:r>
      <w:r w:rsidR="00B46DBF">
        <w:rPr>
          <w:sz w:val="32"/>
          <w:szCs w:val="32"/>
        </w:rPr>
        <w:t xml:space="preserve">in </w:t>
      </w:r>
      <w:r w:rsidR="00B46DBF">
        <w:rPr>
          <w:i/>
          <w:sz w:val="32"/>
          <w:szCs w:val="32"/>
        </w:rPr>
        <w:t xml:space="preserve">Berlusconismo. Analisi di un sistema di potere, </w:t>
      </w:r>
      <w:r w:rsidR="00B46DBF">
        <w:rPr>
          <w:sz w:val="32"/>
          <w:szCs w:val="32"/>
        </w:rPr>
        <w:t>a cura di Paul Ginsborg e Enrica Asquer, Roma-Bari, Laterza, 2011, pp. 179-191.</w:t>
      </w:r>
    </w:p>
    <w:p w14:paraId="2ACF4895" w14:textId="77777777" w:rsidR="00B46DBF" w:rsidRDefault="00B46DBF" w:rsidP="00B46DBF">
      <w:pPr>
        <w:jc w:val="both"/>
        <w:rPr>
          <w:sz w:val="32"/>
          <w:szCs w:val="32"/>
        </w:rPr>
      </w:pPr>
    </w:p>
    <w:p w14:paraId="6D203C44" w14:textId="77777777" w:rsidR="00B46DBF" w:rsidRDefault="00953DD7" w:rsidP="00B46DBF">
      <w:pPr>
        <w:jc w:val="both"/>
        <w:rPr>
          <w:sz w:val="32"/>
          <w:szCs w:val="32"/>
        </w:rPr>
      </w:pPr>
      <w:r>
        <w:rPr>
          <w:sz w:val="32"/>
          <w:szCs w:val="32"/>
        </w:rPr>
        <w:t>293</w:t>
      </w:r>
      <w:r w:rsidR="00B46DBF">
        <w:rPr>
          <w:sz w:val="32"/>
          <w:szCs w:val="32"/>
        </w:rPr>
        <w:t xml:space="preserve">. </w:t>
      </w:r>
      <w:r w:rsidR="00B46DBF" w:rsidRPr="00B40008">
        <w:rPr>
          <w:i/>
          <w:sz w:val="32"/>
          <w:szCs w:val="32"/>
        </w:rPr>
        <w:t>Relazione</w:t>
      </w:r>
      <w:r w:rsidR="00B46DBF">
        <w:rPr>
          <w:sz w:val="32"/>
          <w:szCs w:val="32"/>
        </w:rPr>
        <w:t xml:space="preserve">, in </w:t>
      </w:r>
      <w:r w:rsidR="00B46DBF">
        <w:rPr>
          <w:i/>
          <w:sz w:val="32"/>
          <w:szCs w:val="32"/>
        </w:rPr>
        <w:t xml:space="preserve">150 anni dello Stato unitario. L’amministrazione pubblica è stata solo una palla al piede? Roma, 18 marzo 2011, </w:t>
      </w:r>
      <w:r w:rsidR="00B46DBF">
        <w:rPr>
          <w:sz w:val="32"/>
          <w:szCs w:val="32"/>
        </w:rPr>
        <w:t>Roma, Partito democratico, 2011, pp. 21-36.</w:t>
      </w:r>
    </w:p>
    <w:p w14:paraId="08B4E921" w14:textId="77777777" w:rsidR="00B46DBF" w:rsidRDefault="00B46DBF" w:rsidP="00B46DBF">
      <w:pPr>
        <w:jc w:val="both"/>
        <w:rPr>
          <w:sz w:val="32"/>
          <w:szCs w:val="32"/>
        </w:rPr>
      </w:pPr>
    </w:p>
    <w:p w14:paraId="1F60442C" w14:textId="77777777" w:rsidR="00B46DBF" w:rsidRDefault="000937E3" w:rsidP="00B46DBF">
      <w:pPr>
        <w:jc w:val="both"/>
        <w:rPr>
          <w:sz w:val="32"/>
          <w:szCs w:val="32"/>
        </w:rPr>
      </w:pPr>
      <w:r>
        <w:rPr>
          <w:sz w:val="32"/>
          <w:szCs w:val="32"/>
        </w:rPr>
        <w:t>294</w:t>
      </w:r>
      <w:r w:rsidR="00B46DBF">
        <w:rPr>
          <w:sz w:val="32"/>
          <w:szCs w:val="32"/>
        </w:rPr>
        <w:t>.</w:t>
      </w:r>
      <w:r w:rsidR="00B46DBF">
        <w:rPr>
          <w:i/>
          <w:sz w:val="32"/>
          <w:szCs w:val="32"/>
        </w:rPr>
        <w:t xml:space="preserve"> La macchina dello Stato, non lo “Stato macchina”</w:t>
      </w:r>
      <w:r w:rsidR="00B46DBF">
        <w:rPr>
          <w:sz w:val="32"/>
          <w:szCs w:val="32"/>
        </w:rPr>
        <w:t xml:space="preserve">, in </w:t>
      </w:r>
      <w:r w:rsidR="00B46DBF">
        <w:rPr>
          <w:i/>
          <w:sz w:val="32"/>
          <w:szCs w:val="32"/>
        </w:rPr>
        <w:t xml:space="preserve">La macchina dello Stato. Leggi, uomini e strutture che hanno fatto l’Italia, </w:t>
      </w:r>
      <w:r w:rsidR="00B46DBF">
        <w:rPr>
          <w:sz w:val="32"/>
          <w:szCs w:val="32"/>
        </w:rPr>
        <w:t>a cura di Agostino Attanasio in collaborazione con Marco Pizzo, Milano, Electa, 2011, pp. 47-53.</w:t>
      </w:r>
    </w:p>
    <w:p w14:paraId="4B2413C4" w14:textId="77777777" w:rsidR="00B46DBF" w:rsidRDefault="00B46DBF" w:rsidP="00B46DBF">
      <w:pPr>
        <w:jc w:val="both"/>
        <w:rPr>
          <w:sz w:val="32"/>
          <w:szCs w:val="32"/>
        </w:rPr>
      </w:pPr>
    </w:p>
    <w:p w14:paraId="4217207E" w14:textId="592A17F9" w:rsidR="00B46DBF" w:rsidRPr="001B4725" w:rsidRDefault="000937E3" w:rsidP="00B46DBF">
      <w:pPr>
        <w:jc w:val="both"/>
        <w:rPr>
          <w:sz w:val="32"/>
          <w:szCs w:val="32"/>
        </w:rPr>
      </w:pPr>
      <w:r>
        <w:rPr>
          <w:sz w:val="32"/>
          <w:szCs w:val="32"/>
        </w:rPr>
        <w:t>295</w:t>
      </w:r>
      <w:r w:rsidR="00B46DBF">
        <w:rPr>
          <w:sz w:val="32"/>
          <w:szCs w:val="32"/>
        </w:rPr>
        <w:t xml:space="preserve">. </w:t>
      </w:r>
      <w:r w:rsidR="00B46DBF">
        <w:rPr>
          <w:i/>
          <w:sz w:val="32"/>
          <w:szCs w:val="32"/>
        </w:rPr>
        <w:t>Lo Stato in un cono d’ombra?</w:t>
      </w:r>
      <w:r w:rsidR="008C4C73">
        <w:rPr>
          <w:i/>
          <w:sz w:val="32"/>
          <w:szCs w:val="32"/>
        </w:rPr>
        <w:t xml:space="preserve"> </w:t>
      </w:r>
      <w:r w:rsidR="00B46DBF">
        <w:rPr>
          <w:i/>
          <w:sz w:val="32"/>
          <w:szCs w:val="32"/>
        </w:rPr>
        <w:t>Le istituzioni nel centocinquantenario</w:t>
      </w:r>
      <w:r w:rsidR="00B46DBF">
        <w:rPr>
          <w:sz w:val="32"/>
          <w:szCs w:val="32"/>
        </w:rPr>
        <w:t xml:space="preserve">, in “Le Carte e la Storia”, </w:t>
      </w:r>
      <w:r w:rsidR="0067100E">
        <w:rPr>
          <w:sz w:val="32"/>
          <w:szCs w:val="32"/>
        </w:rPr>
        <w:t xml:space="preserve">a. XVII, </w:t>
      </w:r>
      <w:r w:rsidR="00B46DBF">
        <w:rPr>
          <w:sz w:val="32"/>
          <w:szCs w:val="32"/>
        </w:rPr>
        <w:t>2011, n. 1, pp. 5-12.</w:t>
      </w:r>
    </w:p>
    <w:p w14:paraId="0C4656E5" w14:textId="77777777" w:rsidR="00B46DBF" w:rsidRDefault="00B46DBF" w:rsidP="00B46DBF">
      <w:pPr>
        <w:jc w:val="both"/>
        <w:rPr>
          <w:sz w:val="32"/>
          <w:szCs w:val="32"/>
        </w:rPr>
      </w:pPr>
    </w:p>
    <w:p w14:paraId="01804FDC" w14:textId="77777777" w:rsidR="00B46DBF" w:rsidRDefault="000937E3" w:rsidP="00B46DBF">
      <w:pPr>
        <w:jc w:val="both"/>
        <w:rPr>
          <w:sz w:val="32"/>
          <w:szCs w:val="32"/>
        </w:rPr>
      </w:pPr>
      <w:r>
        <w:rPr>
          <w:sz w:val="32"/>
          <w:szCs w:val="32"/>
        </w:rPr>
        <w:t>296</w:t>
      </w:r>
      <w:r w:rsidR="00B46DBF">
        <w:rPr>
          <w:sz w:val="32"/>
          <w:szCs w:val="32"/>
        </w:rPr>
        <w:t xml:space="preserve">. (in collab. con Alina Harja) </w:t>
      </w:r>
      <w:r w:rsidR="00B46DBF">
        <w:rPr>
          <w:i/>
          <w:sz w:val="32"/>
          <w:szCs w:val="32"/>
        </w:rPr>
        <w:t xml:space="preserve">Românii. Minoritatea comunitară pentri Italia de mâine, </w:t>
      </w:r>
      <w:r w:rsidR="00B46DBF">
        <w:rPr>
          <w:sz w:val="32"/>
          <w:szCs w:val="32"/>
        </w:rPr>
        <w:t>Iasi, Institurul European, 2011, pp. 196.</w:t>
      </w:r>
    </w:p>
    <w:p w14:paraId="32845508" w14:textId="77777777" w:rsidR="00B46DBF" w:rsidRDefault="00B46DBF" w:rsidP="00B46DBF">
      <w:pPr>
        <w:jc w:val="both"/>
        <w:rPr>
          <w:sz w:val="32"/>
          <w:szCs w:val="32"/>
        </w:rPr>
      </w:pPr>
    </w:p>
    <w:p w14:paraId="19BEF0E5" w14:textId="77777777" w:rsidR="00B46DBF" w:rsidRDefault="000937E3" w:rsidP="00B46DBF">
      <w:pPr>
        <w:jc w:val="both"/>
        <w:rPr>
          <w:sz w:val="32"/>
          <w:szCs w:val="32"/>
        </w:rPr>
      </w:pPr>
      <w:r>
        <w:rPr>
          <w:sz w:val="32"/>
          <w:szCs w:val="32"/>
        </w:rPr>
        <w:t>297</w:t>
      </w:r>
      <w:r w:rsidR="00B46DBF">
        <w:rPr>
          <w:sz w:val="32"/>
          <w:szCs w:val="32"/>
        </w:rPr>
        <w:t xml:space="preserve">. </w:t>
      </w:r>
      <w:r w:rsidR="00B46DBF">
        <w:rPr>
          <w:i/>
          <w:sz w:val="32"/>
          <w:szCs w:val="32"/>
        </w:rPr>
        <w:t xml:space="preserve">Italia 2011. Celebrazioni senza identità condivisa, </w:t>
      </w:r>
      <w:r w:rsidR="00B46DBF">
        <w:rPr>
          <w:sz w:val="32"/>
          <w:szCs w:val="32"/>
        </w:rPr>
        <w:t xml:space="preserve">in”Arel la rivista”, 2/2011, “Verità”, pp. 162-167. </w:t>
      </w:r>
    </w:p>
    <w:p w14:paraId="4D2C5021" w14:textId="77777777" w:rsidR="00B46DBF" w:rsidRDefault="00B46DBF" w:rsidP="00B46DBF">
      <w:pPr>
        <w:jc w:val="both"/>
        <w:rPr>
          <w:sz w:val="32"/>
          <w:szCs w:val="32"/>
        </w:rPr>
      </w:pPr>
    </w:p>
    <w:p w14:paraId="380AD665" w14:textId="77777777" w:rsidR="00B46DBF" w:rsidRDefault="000937E3" w:rsidP="00B46DBF">
      <w:pPr>
        <w:jc w:val="both"/>
        <w:rPr>
          <w:sz w:val="32"/>
          <w:szCs w:val="32"/>
        </w:rPr>
      </w:pPr>
      <w:r>
        <w:rPr>
          <w:sz w:val="32"/>
          <w:szCs w:val="32"/>
        </w:rPr>
        <w:t>297</w:t>
      </w:r>
      <w:r w:rsidR="00B46DBF">
        <w:rPr>
          <w:sz w:val="32"/>
          <w:szCs w:val="32"/>
        </w:rPr>
        <w:t xml:space="preserve">. </w:t>
      </w:r>
      <w:r w:rsidR="00B46DBF">
        <w:rPr>
          <w:i/>
          <w:sz w:val="32"/>
          <w:szCs w:val="32"/>
        </w:rPr>
        <w:t>La lunga strada dell’amministrazione italiana da Monsù Travet alla globalizzazione</w:t>
      </w:r>
      <w:r w:rsidR="00B46DBF">
        <w:rPr>
          <w:sz w:val="32"/>
          <w:szCs w:val="32"/>
        </w:rPr>
        <w:t xml:space="preserve">, in </w:t>
      </w:r>
      <w:r w:rsidR="00B46DBF">
        <w:rPr>
          <w:i/>
          <w:sz w:val="32"/>
          <w:szCs w:val="32"/>
        </w:rPr>
        <w:t xml:space="preserve">Storia di una trasformazione. Ancona e il suo territorio tra Risorgimento e Unità, </w:t>
      </w:r>
      <w:r w:rsidR="00B46DBF">
        <w:rPr>
          <w:sz w:val="32"/>
          <w:szCs w:val="32"/>
        </w:rPr>
        <w:t>a cura di Giovanna Giubbini e Mauro Tosti Croce, Ancona, Il lavoro editoriale, 2011, pp. 25-38.</w:t>
      </w:r>
    </w:p>
    <w:p w14:paraId="12CFBF1B" w14:textId="77777777" w:rsidR="00B46DBF" w:rsidRDefault="00B46DBF" w:rsidP="00B46DBF">
      <w:pPr>
        <w:jc w:val="both"/>
        <w:rPr>
          <w:i/>
          <w:sz w:val="32"/>
          <w:szCs w:val="32"/>
        </w:rPr>
      </w:pPr>
      <w:r>
        <w:rPr>
          <w:i/>
          <w:sz w:val="32"/>
          <w:szCs w:val="32"/>
        </w:rPr>
        <w:t xml:space="preserve"> </w:t>
      </w:r>
    </w:p>
    <w:p w14:paraId="46E31D30" w14:textId="77777777" w:rsidR="00B46DBF" w:rsidRDefault="000937E3" w:rsidP="00B46DBF">
      <w:pPr>
        <w:jc w:val="both"/>
        <w:rPr>
          <w:sz w:val="32"/>
          <w:szCs w:val="32"/>
        </w:rPr>
      </w:pPr>
      <w:r>
        <w:rPr>
          <w:sz w:val="32"/>
          <w:szCs w:val="32"/>
        </w:rPr>
        <w:t>298</w:t>
      </w:r>
      <w:r w:rsidR="00B46DBF">
        <w:rPr>
          <w:sz w:val="32"/>
          <w:szCs w:val="32"/>
        </w:rPr>
        <w:t xml:space="preserve">. </w:t>
      </w:r>
      <w:r w:rsidR="00B46DBF">
        <w:rPr>
          <w:i/>
          <w:sz w:val="32"/>
          <w:szCs w:val="32"/>
        </w:rPr>
        <w:t>Trasformazioni istituzionali e sistema degli archivi</w:t>
      </w:r>
      <w:r w:rsidR="00B46DBF">
        <w:rPr>
          <w:sz w:val="32"/>
          <w:szCs w:val="32"/>
        </w:rPr>
        <w:t xml:space="preserve">, in </w:t>
      </w:r>
      <w:r w:rsidR="00B46DBF">
        <w:rPr>
          <w:i/>
          <w:sz w:val="32"/>
          <w:szCs w:val="32"/>
        </w:rPr>
        <w:t xml:space="preserve">Pensare la contemporaneità. Studi in onore di Mariuccia Salvati, </w:t>
      </w:r>
      <w:r w:rsidR="00B46DBF">
        <w:rPr>
          <w:sz w:val="32"/>
          <w:szCs w:val="32"/>
        </w:rPr>
        <w:t>a cura di Paolo Capuzzo, Chiara Giorgi, Manuela Martini, Carlotta Sorba, Roma, Viella, 2011, pp. 387-397.</w:t>
      </w:r>
    </w:p>
    <w:p w14:paraId="11E3A4FD" w14:textId="77777777" w:rsidR="00B46DBF" w:rsidRDefault="00B46DBF" w:rsidP="00B46DBF">
      <w:pPr>
        <w:jc w:val="both"/>
        <w:rPr>
          <w:sz w:val="32"/>
          <w:szCs w:val="32"/>
        </w:rPr>
      </w:pPr>
    </w:p>
    <w:p w14:paraId="653D3CA0" w14:textId="77777777" w:rsidR="00B46DBF" w:rsidRDefault="000937E3" w:rsidP="00B46DBF">
      <w:pPr>
        <w:jc w:val="both"/>
        <w:rPr>
          <w:i/>
          <w:sz w:val="32"/>
          <w:szCs w:val="32"/>
        </w:rPr>
      </w:pPr>
      <w:r>
        <w:rPr>
          <w:sz w:val="32"/>
          <w:szCs w:val="32"/>
        </w:rPr>
        <w:lastRenderedPageBreak/>
        <w:t>299</w:t>
      </w:r>
      <w:r w:rsidR="00B46DBF">
        <w:rPr>
          <w:sz w:val="32"/>
          <w:szCs w:val="32"/>
        </w:rPr>
        <w:t xml:space="preserve">. </w:t>
      </w:r>
      <w:r w:rsidR="00B46DBF">
        <w:rPr>
          <w:i/>
          <w:sz w:val="32"/>
          <w:szCs w:val="32"/>
        </w:rPr>
        <w:t>La solitudine del riformismo amministrativo italiano</w:t>
      </w:r>
      <w:r w:rsidR="00B46DBF">
        <w:rPr>
          <w:sz w:val="32"/>
          <w:szCs w:val="32"/>
        </w:rPr>
        <w:t xml:space="preserve">, in </w:t>
      </w:r>
      <w:r w:rsidR="00B46DBF">
        <w:rPr>
          <w:i/>
          <w:sz w:val="32"/>
          <w:szCs w:val="32"/>
        </w:rPr>
        <w:t>Un’amministrazione pubblica per l’Italia che cambia. Atti del seminario svoltosi nel corso della Festa Nazionale Democratica della pubblica amministrazione. Venezia. 16 settembre 2011</w:t>
      </w:r>
      <w:r w:rsidR="00B46DBF">
        <w:rPr>
          <w:sz w:val="32"/>
          <w:szCs w:val="32"/>
        </w:rPr>
        <w:t xml:space="preserve">, a cura di Roberto Zaccaria, Roma, Pd, 2011, pp. 77-85. </w:t>
      </w:r>
      <w:r w:rsidR="00B46DBF">
        <w:rPr>
          <w:i/>
          <w:sz w:val="32"/>
          <w:szCs w:val="32"/>
        </w:rPr>
        <w:t xml:space="preserve"> </w:t>
      </w:r>
    </w:p>
    <w:p w14:paraId="794BA13C" w14:textId="77777777" w:rsidR="00B46DBF" w:rsidRDefault="00B46DBF" w:rsidP="00B46DBF">
      <w:pPr>
        <w:jc w:val="both"/>
        <w:rPr>
          <w:i/>
          <w:sz w:val="32"/>
          <w:szCs w:val="32"/>
        </w:rPr>
      </w:pPr>
    </w:p>
    <w:p w14:paraId="65757634" w14:textId="77777777" w:rsidR="00B46DBF" w:rsidRDefault="00B46DBF" w:rsidP="00B46DBF">
      <w:pPr>
        <w:jc w:val="both"/>
        <w:rPr>
          <w:sz w:val="32"/>
          <w:szCs w:val="32"/>
        </w:rPr>
      </w:pPr>
      <w:r>
        <w:rPr>
          <w:sz w:val="32"/>
          <w:szCs w:val="32"/>
        </w:rPr>
        <w:t>30</w:t>
      </w:r>
      <w:r w:rsidR="000937E3">
        <w:rPr>
          <w:sz w:val="32"/>
          <w:szCs w:val="32"/>
        </w:rPr>
        <w:t>0</w:t>
      </w:r>
      <w:r>
        <w:rPr>
          <w:sz w:val="32"/>
          <w:szCs w:val="32"/>
        </w:rPr>
        <w:t xml:space="preserve">. </w:t>
      </w:r>
      <w:r>
        <w:rPr>
          <w:i/>
          <w:sz w:val="32"/>
          <w:szCs w:val="32"/>
        </w:rPr>
        <w:t xml:space="preserve">Il potere dei giudici e la latitanza della politica, </w:t>
      </w:r>
      <w:r>
        <w:rPr>
          <w:sz w:val="32"/>
          <w:szCs w:val="32"/>
        </w:rPr>
        <w:t>in “Passato e Presente”, 2012, n. 85, pp. 1-10.</w:t>
      </w:r>
    </w:p>
    <w:p w14:paraId="66448906" w14:textId="77777777" w:rsidR="00B46DBF" w:rsidRDefault="00B46DBF" w:rsidP="00B46DBF">
      <w:pPr>
        <w:jc w:val="both"/>
        <w:rPr>
          <w:sz w:val="32"/>
          <w:szCs w:val="32"/>
        </w:rPr>
      </w:pPr>
    </w:p>
    <w:p w14:paraId="6E4986BD" w14:textId="4D8FE04C" w:rsidR="00B46DBF" w:rsidRDefault="000937E3" w:rsidP="00B46DBF">
      <w:pPr>
        <w:jc w:val="both"/>
        <w:rPr>
          <w:sz w:val="32"/>
          <w:szCs w:val="32"/>
        </w:rPr>
      </w:pPr>
      <w:r>
        <w:rPr>
          <w:sz w:val="32"/>
          <w:szCs w:val="32"/>
        </w:rPr>
        <w:t>301</w:t>
      </w:r>
      <w:r w:rsidR="00B46DBF">
        <w:rPr>
          <w:sz w:val="32"/>
          <w:szCs w:val="32"/>
        </w:rPr>
        <w:t xml:space="preserve">. </w:t>
      </w:r>
      <w:r w:rsidR="00B46DBF">
        <w:rPr>
          <w:i/>
          <w:sz w:val="32"/>
          <w:szCs w:val="32"/>
        </w:rPr>
        <w:t xml:space="preserve">Gli archivi agli archivisti, le biblioteche ai bibliotecari, </w:t>
      </w:r>
      <w:r w:rsidR="00B46DBF">
        <w:rPr>
          <w:sz w:val="32"/>
          <w:szCs w:val="32"/>
        </w:rPr>
        <w:t xml:space="preserve">in “Le Carte  e la Storia”, </w:t>
      </w:r>
      <w:r w:rsidR="0067100E">
        <w:rPr>
          <w:sz w:val="32"/>
          <w:szCs w:val="32"/>
        </w:rPr>
        <w:t xml:space="preserve">a. XVIII, </w:t>
      </w:r>
      <w:r w:rsidR="00B46DBF">
        <w:rPr>
          <w:sz w:val="32"/>
          <w:szCs w:val="32"/>
        </w:rPr>
        <w:t>2012, n. 1, pp. 103-104.</w:t>
      </w:r>
    </w:p>
    <w:p w14:paraId="15C2FF84" w14:textId="77777777" w:rsidR="00B46DBF" w:rsidRDefault="00B46DBF" w:rsidP="00B46DBF">
      <w:pPr>
        <w:jc w:val="both"/>
        <w:rPr>
          <w:sz w:val="32"/>
          <w:szCs w:val="32"/>
        </w:rPr>
      </w:pPr>
    </w:p>
    <w:p w14:paraId="74D1325B" w14:textId="239C9ECD" w:rsidR="00B46DBF" w:rsidRDefault="000937E3" w:rsidP="00B46DBF">
      <w:pPr>
        <w:jc w:val="both"/>
        <w:rPr>
          <w:sz w:val="32"/>
          <w:szCs w:val="32"/>
        </w:rPr>
      </w:pPr>
      <w:r>
        <w:rPr>
          <w:sz w:val="32"/>
          <w:szCs w:val="32"/>
        </w:rPr>
        <w:t>302</w:t>
      </w:r>
      <w:r w:rsidR="00B46DBF">
        <w:rPr>
          <w:sz w:val="32"/>
          <w:szCs w:val="32"/>
        </w:rPr>
        <w:t xml:space="preserve">. </w:t>
      </w:r>
      <w:r w:rsidR="00B46DBF">
        <w:rPr>
          <w:i/>
          <w:sz w:val="32"/>
          <w:szCs w:val="32"/>
        </w:rPr>
        <w:t>Ricordando Mario Serio, uomo delle istituzioni</w:t>
      </w:r>
      <w:r w:rsidR="00B46DBF">
        <w:rPr>
          <w:sz w:val="32"/>
          <w:szCs w:val="32"/>
        </w:rPr>
        <w:t xml:space="preserve">, in “Le Carte e la Storia”, </w:t>
      </w:r>
      <w:r w:rsidR="0067100E">
        <w:rPr>
          <w:sz w:val="32"/>
          <w:szCs w:val="32"/>
        </w:rPr>
        <w:t xml:space="preserve">a. XVIII, </w:t>
      </w:r>
      <w:r w:rsidR="00B46DBF">
        <w:rPr>
          <w:sz w:val="32"/>
          <w:szCs w:val="32"/>
        </w:rPr>
        <w:t>2012, n. 1, pp. 191-192.</w:t>
      </w:r>
    </w:p>
    <w:p w14:paraId="1885D13C" w14:textId="77777777" w:rsidR="00B46DBF" w:rsidRDefault="00B46DBF" w:rsidP="00B46DBF">
      <w:pPr>
        <w:jc w:val="both"/>
        <w:rPr>
          <w:sz w:val="32"/>
          <w:szCs w:val="32"/>
        </w:rPr>
      </w:pPr>
    </w:p>
    <w:p w14:paraId="60B8AE28" w14:textId="77777777" w:rsidR="00B46DBF" w:rsidRPr="00527EAD" w:rsidRDefault="000937E3" w:rsidP="00B46DBF">
      <w:pPr>
        <w:jc w:val="both"/>
        <w:rPr>
          <w:sz w:val="32"/>
          <w:szCs w:val="32"/>
        </w:rPr>
      </w:pPr>
      <w:r>
        <w:rPr>
          <w:sz w:val="32"/>
          <w:szCs w:val="32"/>
        </w:rPr>
        <w:t>303</w:t>
      </w:r>
      <w:r w:rsidR="00B46DBF">
        <w:rPr>
          <w:sz w:val="32"/>
          <w:szCs w:val="32"/>
        </w:rPr>
        <w:t xml:space="preserve">. </w:t>
      </w:r>
      <w:r w:rsidR="00B46DBF">
        <w:rPr>
          <w:i/>
          <w:sz w:val="32"/>
          <w:szCs w:val="32"/>
        </w:rPr>
        <w:t xml:space="preserve">L’unificazione amministrativa, </w:t>
      </w:r>
      <w:r w:rsidR="00B46DBF">
        <w:rPr>
          <w:sz w:val="32"/>
          <w:szCs w:val="32"/>
        </w:rPr>
        <w:t xml:space="preserve">in </w:t>
      </w:r>
      <w:r w:rsidR="00B46DBF" w:rsidRPr="00527EAD">
        <w:rPr>
          <w:sz w:val="32"/>
          <w:szCs w:val="32"/>
        </w:rPr>
        <w:t xml:space="preserve">Fondazione Giacomo Matteotti, </w:t>
      </w:r>
      <w:r w:rsidR="00B46DBF" w:rsidRPr="00527EAD">
        <w:rPr>
          <w:i/>
          <w:sz w:val="32"/>
          <w:szCs w:val="32"/>
        </w:rPr>
        <w:t xml:space="preserve">La formazione dello Stato Unitario, </w:t>
      </w:r>
      <w:r w:rsidR="00B46DBF" w:rsidRPr="00527EAD">
        <w:rPr>
          <w:sz w:val="32"/>
          <w:szCs w:val="32"/>
        </w:rPr>
        <w:t xml:space="preserve">Soveria Mannelli, Rubbettino, 2012, pp. </w:t>
      </w:r>
      <w:r w:rsidR="00B46DBF">
        <w:rPr>
          <w:sz w:val="32"/>
          <w:szCs w:val="32"/>
        </w:rPr>
        <w:t>33-38.</w:t>
      </w:r>
    </w:p>
    <w:p w14:paraId="27FE19B0" w14:textId="77777777" w:rsidR="00B46DBF" w:rsidRDefault="00B46DBF" w:rsidP="00B46DBF">
      <w:pPr>
        <w:jc w:val="both"/>
        <w:rPr>
          <w:sz w:val="32"/>
          <w:szCs w:val="32"/>
        </w:rPr>
      </w:pPr>
    </w:p>
    <w:p w14:paraId="5A2C30A7" w14:textId="77777777" w:rsidR="00B46DBF" w:rsidRPr="00A154CE" w:rsidRDefault="000937E3" w:rsidP="00B46DBF">
      <w:pPr>
        <w:jc w:val="both"/>
        <w:rPr>
          <w:sz w:val="32"/>
          <w:szCs w:val="32"/>
        </w:rPr>
      </w:pPr>
      <w:r>
        <w:rPr>
          <w:sz w:val="32"/>
          <w:szCs w:val="32"/>
        </w:rPr>
        <w:t>304</w:t>
      </w:r>
      <w:r w:rsidR="00B46DBF">
        <w:rPr>
          <w:sz w:val="32"/>
          <w:szCs w:val="32"/>
        </w:rPr>
        <w:t xml:space="preserve">. </w:t>
      </w:r>
      <w:r w:rsidR="00B46DBF">
        <w:rPr>
          <w:i/>
          <w:sz w:val="32"/>
          <w:szCs w:val="32"/>
        </w:rPr>
        <w:t xml:space="preserve">Centralismo e programmazione nell’Italia unita: il Ministero della Pubblica Istruzione, </w:t>
      </w:r>
      <w:r w:rsidR="00B46DBF">
        <w:rPr>
          <w:sz w:val="32"/>
          <w:szCs w:val="32"/>
        </w:rPr>
        <w:t xml:space="preserve">in </w:t>
      </w:r>
      <w:r w:rsidR="00B46DBF" w:rsidRPr="00A154CE">
        <w:rPr>
          <w:i/>
          <w:sz w:val="32"/>
          <w:szCs w:val="32"/>
        </w:rPr>
        <w:t xml:space="preserve">La nazione tra i banchi. Il contributo della scuola alla formazione degli italiani tra Otto e Novecento, </w:t>
      </w:r>
      <w:r w:rsidR="00B46DBF" w:rsidRPr="00A154CE">
        <w:rPr>
          <w:sz w:val="32"/>
          <w:szCs w:val="32"/>
        </w:rPr>
        <w:t>a cura di Vittoria Fiorelli, Soveria Man</w:t>
      </w:r>
      <w:r w:rsidR="00B46DBF">
        <w:rPr>
          <w:sz w:val="32"/>
          <w:szCs w:val="32"/>
        </w:rPr>
        <w:t>nelli, Rubbettino, 2012, pp. 37-46</w:t>
      </w:r>
      <w:r w:rsidR="00B46DBF" w:rsidRPr="00A154CE">
        <w:rPr>
          <w:sz w:val="32"/>
          <w:szCs w:val="32"/>
        </w:rPr>
        <w:t>.</w:t>
      </w:r>
    </w:p>
    <w:p w14:paraId="6C536DF4" w14:textId="77777777" w:rsidR="00B46DBF" w:rsidRDefault="00B46DBF" w:rsidP="00B46DBF">
      <w:pPr>
        <w:jc w:val="both"/>
        <w:rPr>
          <w:sz w:val="32"/>
          <w:szCs w:val="32"/>
        </w:rPr>
      </w:pPr>
    </w:p>
    <w:p w14:paraId="57AE0A12" w14:textId="77777777" w:rsidR="00B46DBF" w:rsidRPr="00394F20" w:rsidRDefault="000937E3" w:rsidP="00B46DBF">
      <w:pPr>
        <w:jc w:val="both"/>
        <w:rPr>
          <w:sz w:val="32"/>
          <w:szCs w:val="32"/>
        </w:rPr>
      </w:pPr>
      <w:r>
        <w:rPr>
          <w:sz w:val="32"/>
          <w:szCs w:val="32"/>
        </w:rPr>
        <w:t>305</w:t>
      </w:r>
      <w:r w:rsidR="00B46DBF">
        <w:rPr>
          <w:sz w:val="32"/>
          <w:szCs w:val="32"/>
        </w:rPr>
        <w:t xml:space="preserve">.  (in collab. con Giuseppina Fois), </w:t>
      </w:r>
      <w:r w:rsidR="00B46DBF">
        <w:rPr>
          <w:i/>
          <w:sz w:val="32"/>
          <w:szCs w:val="32"/>
        </w:rPr>
        <w:t xml:space="preserve">L’università italiana nei 150 anni. Luci ed ombre di un lungo percorso, </w:t>
      </w:r>
      <w:r w:rsidR="00B46DBF">
        <w:rPr>
          <w:sz w:val="32"/>
          <w:szCs w:val="32"/>
        </w:rPr>
        <w:t xml:space="preserve">in </w:t>
      </w:r>
      <w:r w:rsidR="00B46DBF">
        <w:rPr>
          <w:i/>
          <w:sz w:val="32"/>
          <w:szCs w:val="32"/>
        </w:rPr>
        <w:t xml:space="preserve">Il costo dell’ignoranza. L’Università italiana e la sfida Europa 2020, </w:t>
      </w:r>
      <w:r w:rsidR="00B46DBF">
        <w:rPr>
          <w:sz w:val="32"/>
          <w:szCs w:val="32"/>
        </w:rPr>
        <w:t xml:space="preserve">a cura di Gilberto Capano e Marco Meloni, Bologna, Il Mulino-Arel, 2013, pp. 33-52. </w:t>
      </w:r>
    </w:p>
    <w:p w14:paraId="4AC54C0D" w14:textId="77777777" w:rsidR="00B46DBF" w:rsidRDefault="00B46DBF" w:rsidP="00B46DBF">
      <w:pPr>
        <w:jc w:val="both"/>
        <w:rPr>
          <w:sz w:val="32"/>
          <w:szCs w:val="32"/>
        </w:rPr>
      </w:pPr>
    </w:p>
    <w:p w14:paraId="0E035DB3" w14:textId="77777777" w:rsidR="00B46DBF" w:rsidRDefault="000937E3" w:rsidP="00B46DBF">
      <w:pPr>
        <w:jc w:val="both"/>
        <w:rPr>
          <w:sz w:val="32"/>
          <w:szCs w:val="32"/>
        </w:rPr>
      </w:pPr>
      <w:r>
        <w:rPr>
          <w:sz w:val="32"/>
          <w:szCs w:val="32"/>
        </w:rPr>
        <w:t>306</w:t>
      </w:r>
      <w:r w:rsidR="00B46DBF">
        <w:rPr>
          <w:sz w:val="32"/>
          <w:szCs w:val="32"/>
        </w:rPr>
        <w:t xml:space="preserve">. </w:t>
      </w:r>
      <w:r w:rsidR="00B46DBF">
        <w:rPr>
          <w:i/>
          <w:iCs/>
          <w:sz w:val="32"/>
          <w:szCs w:val="32"/>
        </w:rPr>
        <w:t xml:space="preserve">Il congedo dalla vita, </w:t>
      </w:r>
      <w:r w:rsidR="00B46DBF">
        <w:rPr>
          <w:sz w:val="32"/>
          <w:szCs w:val="32"/>
        </w:rPr>
        <w:t xml:space="preserve">in </w:t>
      </w:r>
      <w:r w:rsidR="00B46DBF">
        <w:rPr>
          <w:i/>
          <w:iCs/>
          <w:sz w:val="32"/>
          <w:szCs w:val="32"/>
        </w:rPr>
        <w:t xml:space="preserve">Il coraggio della verità. L’Italia civile di Giuseppe Fiori, </w:t>
      </w:r>
      <w:r w:rsidR="00B46DBF">
        <w:rPr>
          <w:sz w:val="32"/>
          <w:szCs w:val="32"/>
        </w:rPr>
        <w:t>a cura di Jacopo Onnis, Cagliari, Cuec, 2013, pp. 95-98.</w:t>
      </w:r>
    </w:p>
    <w:p w14:paraId="322E60BD" w14:textId="77777777" w:rsidR="00B46DBF" w:rsidRDefault="00B46DBF" w:rsidP="00B46DBF">
      <w:pPr>
        <w:jc w:val="both"/>
        <w:rPr>
          <w:sz w:val="32"/>
          <w:szCs w:val="32"/>
        </w:rPr>
      </w:pPr>
    </w:p>
    <w:p w14:paraId="3841FBCA" w14:textId="77777777" w:rsidR="00B46DBF" w:rsidRDefault="000937E3" w:rsidP="00B46DBF">
      <w:pPr>
        <w:jc w:val="both"/>
        <w:rPr>
          <w:sz w:val="32"/>
          <w:szCs w:val="32"/>
        </w:rPr>
      </w:pPr>
      <w:r>
        <w:rPr>
          <w:sz w:val="32"/>
          <w:szCs w:val="32"/>
        </w:rPr>
        <w:t>307</w:t>
      </w:r>
      <w:r w:rsidR="00B46DBF">
        <w:rPr>
          <w:sz w:val="32"/>
          <w:szCs w:val="32"/>
        </w:rPr>
        <w:t xml:space="preserve">. </w:t>
      </w:r>
      <w:r w:rsidR="00B46DBF">
        <w:rPr>
          <w:i/>
          <w:sz w:val="32"/>
          <w:szCs w:val="32"/>
        </w:rPr>
        <w:t xml:space="preserve">Dal rapporto di pubblico impiego alla “privatizzazione”. Excursus storico dall’unità d’Italia alla “riforma Brunetta”, </w:t>
      </w:r>
      <w:r w:rsidR="00B46DBF">
        <w:rPr>
          <w:sz w:val="32"/>
          <w:szCs w:val="32"/>
        </w:rPr>
        <w:t>in “Nuova Etica Pubblica. Rivista dell’Associazione Etica PA”, I, n.0, giugno 2013, pp-. 8-11 [www.eticapa.it].</w:t>
      </w:r>
    </w:p>
    <w:p w14:paraId="56655903" w14:textId="77777777" w:rsidR="00B46DBF" w:rsidRDefault="00B46DBF" w:rsidP="00B46DBF">
      <w:pPr>
        <w:jc w:val="both"/>
        <w:rPr>
          <w:sz w:val="32"/>
          <w:szCs w:val="32"/>
        </w:rPr>
      </w:pPr>
    </w:p>
    <w:p w14:paraId="09149FC2" w14:textId="77777777" w:rsidR="00B46DBF" w:rsidRPr="00FF5694" w:rsidRDefault="000937E3" w:rsidP="00B46DBF">
      <w:pPr>
        <w:jc w:val="both"/>
        <w:rPr>
          <w:sz w:val="32"/>
          <w:szCs w:val="32"/>
        </w:rPr>
      </w:pPr>
      <w:r>
        <w:rPr>
          <w:sz w:val="32"/>
          <w:szCs w:val="32"/>
        </w:rPr>
        <w:lastRenderedPageBreak/>
        <w:t>308</w:t>
      </w:r>
      <w:r w:rsidR="00B46DBF">
        <w:rPr>
          <w:sz w:val="32"/>
          <w:szCs w:val="32"/>
        </w:rPr>
        <w:t xml:space="preserve">. </w:t>
      </w:r>
      <w:r w:rsidR="00B46DBF">
        <w:rPr>
          <w:i/>
          <w:sz w:val="32"/>
          <w:szCs w:val="32"/>
        </w:rPr>
        <w:t>La fuga dall’amministrazione. Ascesa e declino dei tecnici nell’amministrazione dell’Italia unita</w:t>
      </w:r>
      <w:r w:rsidR="00B46DBF">
        <w:rPr>
          <w:sz w:val="32"/>
          <w:szCs w:val="32"/>
        </w:rPr>
        <w:t>, in “Rivista trimestrale di diritto pubblico”, LXIII, 2013, n. 2,  pp. 469-478.</w:t>
      </w:r>
    </w:p>
    <w:p w14:paraId="77419CE1" w14:textId="77777777" w:rsidR="00B46DBF" w:rsidRDefault="00B46DBF" w:rsidP="00B46DBF">
      <w:pPr>
        <w:jc w:val="both"/>
        <w:rPr>
          <w:sz w:val="32"/>
          <w:szCs w:val="32"/>
        </w:rPr>
      </w:pPr>
    </w:p>
    <w:p w14:paraId="2B2C67EA" w14:textId="4A84DF96" w:rsidR="00B46DBF" w:rsidRDefault="000937E3" w:rsidP="00B46DBF">
      <w:pPr>
        <w:jc w:val="both"/>
        <w:rPr>
          <w:sz w:val="32"/>
          <w:szCs w:val="32"/>
        </w:rPr>
      </w:pPr>
      <w:r>
        <w:rPr>
          <w:sz w:val="32"/>
          <w:szCs w:val="32"/>
        </w:rPr>
        <w:t>309</w:t>
      </w:r>
      <w:r w:rsidR="00B46DBF">
        <w:rPr>
          <w:sz w:val="32"/>
          <w:szCs w:val="32"/>
        </w:rPr>
        <w:t xml:space="preserve">.  </w:t>
      </w:r>
      <w:r w:rsidR="00B46DBF">
        <w:rPr>
          <w:i/>
          <w:sz w:val="32"/>
          <w:szCs w:val="32"/>
        </w:rPr>
        <w:t>Dalle piramidi alla rete: storia e trasformazione delle istituzioni amministrative</w:t>
      </w:r>
      <w:r w:rsidR="00B46DBF">
        <w:rPr>
          <w:sz w:val="32"/>
          <w:szCs w:val="32"/>
        </w:rPr>
        <w:t xml:space="preserve">, in “Le Carte e la Storia”, </w:t>
      </w:r>
      <w:r w:rsidR="0067100E">
        <w:rPr>
          <w:sz w:val="32"/>
          <w:szCs w:val="32"/>
        </w:rPr>
        <w:t xml:space="preserve">a. </w:t>
      </w:r>
      <w:r w:rsidR="00B46DBF">
        <w:rPr>
          <w:sz w:val="32"/>
          <w:szCs w:val="32"/>
        </w:rPr>
        <w:t>XIX, 2013, n. 1, pp. 5-8.</w:t>
      </w:r>
    </w:p>
    <w:p w14:paraId="619B3F5E" w14:textId="77777777" w:rsidR="00B46DBF" w:rsidRDefault="00B46DBF" w:rsidP="00B46DBF">
      <w:pPr>
        <w:jc w:val="both"/>
        <w:rPr>
          <w:sz w:val="32"/>
          <w:szCs w:val="32"/>
        </w:rPr>
      </w:pPr>
    </w:p>
    <w:p w14:paraId="1BDADE4E" w14:textId="77777777" w:rsidR="00B46DBF" w:rsidRDefault="000937E3" w:rsidP="00B46DBF">
      <w:pPr>
        <w:jc w:val="both"/>
        <w:rPr>
          <w:i/>
          <w:sz w:val="32"/>
          <w:szCs w:val="32"/>
        </w:rPr>
      </w:pPr>
      <w:r>
        <w:rPr>
          <w:sz w:val="32"/>
          <w:szCs w:val="32"/>
        </w:rPr>
        <w:t>310</w:t>
      </w:r>
      <w:r w:rsidR="00B46DBF">
        <w:rPr>
          <w:sz w:val="32"/>
          <w:szCs w:val="32"/>
        </w:rPr>
        <w:t xml:space="preserve">. </w:t>
      </w:r>
      <w:r w:rsidR="00B46DBF">
        <w:rPr>
          <w:i/>
          <w:sz w:val="32"/>
          <w:szCs w:val="32"/>
        </w:rPr>
        <w:t xml:space="preserve">La “cultura della Costituente”. Introduzione, </w:t>
      </w:r>
      <w:r w:rsidR="00B46DBF">
        <w:rPr>
          <w:sz w:val="32"/>
          <w:szCs w:val="32"/>
        </w:rPr>
        <w:t xml:space="preserve">in </w:t>
      </w:r>
      <w:r w:rsidR="00B46DBF">
        <w:rPr>
          <w:i/>
          <w:sz w:val="32"/>
          <w:szCs w:val="32"/>
        </w:rPr>
        <w:t xml:space="preserve">Europa e democrazia. Le culture costituzionali per le sfide del Partito democratico. Percorsi di approfondimento sulla storia dell’Italia repubblicana, </w:t>
      </w:r>
      <w:r w:rsidR="00B46DBF">
        <w:rPr>
          <w:sz w:val="32"/>
          <w:szCs w:val="32"/>
        </w:rPr>
        <w:t>a cura di Giovanni Dessì, Francesco Giasi e Giancarlo Monina, Roma, Gruppo parlamentare Pd, 2013, pp. 13-20.</w:t>
      </w:r>
      <w:r w:rsidR="00B46DBF">
        <w:rPr>
          <w:i/>
          <w:sz w:val="32"/>
          <w:szCs w:val="32"/>
        </w:rPr>
        <w:t xml:space="preserve"> </w:t>
      </w:r>
    </w:p>
    <w:p w14:paraId="368F120E" w14:textId="77777777" w:rsidR="00B46DBF" w:rsidRDefault="00B46DBF" w:rsidP="00B46DBF">
      <w:pPr>
        <w:jc w:val="both"/>
        <w:rPr>
          <w:i/>
          <w:sz w:val="32"/>
          <w:szCs w:val="32"/>
        </w:rPr>
      </w:pPr>
    </w:p>
    <w:p w14:paraId="29B47403" w14:textId="77777777" w:rsidR="00B46DBF" w:rsidRDefault="000937E3" w:rsidP="00B46DBF">
      <w:pPr>
        <w:jc w:val="both"/>
        <w:rPr>
          <w:sz w:val="32"/>
          <w:szCs w:val="32"/>
        </w:rPr>
      </w:pPr>
      <w:r>
        <w:rPr>
          <w:sz w:val="32"/>
          <w:szCs w:val="32"/>
        </w:rPr>
        <w:t>311</w:t>
      </w:r>
      <w:r w:rsidR="00B46DBF">
        <w:rPr>
          <w:sz w:val="32"/>
          <w:szCs w:val="32"/>
        </w:rPr>
        <w:t xml:space="preserve">. </w:t>
      </w:r>
      <w:r w:rsidR="00B46DBF">
        <w:rPr>
          <w:i/>
          <w:sz w:val="32"/>
          <w:szCs w:val="32"/>
        </w:rPr>
        <w:t>C’è qualcosa di nuovo oggi nell’aria..</w:t>
      </w:r>
      <w:r w:rsidR="00B46DBF">
        <w:rPr>
          <w:sz w:val="32"/>
          <w:szCs w:val="32"/>
        </w:rPr>
        <w:t>, editoriale, in “Giornale di diritto amministrativo”, XIX, n. 10, ottobre 2013, pp. 909-910.</w:t>
      </w:r>
    </w:p>
    <w:p w14:paraId="0AD3512A" w14:textId="77777777" w:rsidR="00B46DBF" w:rsidRDefault="00B46DBF" w:rsidP="00B46DBF">
      <w:pPr>
        <w:jc w:val="both"/>
        <w:rPr>
          <w:sz w:val="32"/>
          <w:szCs w:val="32"/>
        </w:rPr>
      </w:pPr>
    </w:p>
    <w:p w14:paraId="67DD62F7" w14:textId="77777777" w:rsidR="00B46DBF" w:rsidRDefault="000937E3" w:rsidP="00B46DBF">
      <w:pPr>
        <w:jc w:val="both"/>
        <w:rPr>
          <w:sz w:val="32"/>
          <w:szCs w:val="32"/>
        </w:rPr>
      </w:pPr>
      <w:r>
        <w:rPr>
          <w:sz w:val="32"/>
          <w:szCs w:val="32"/>
        </w:rPr>
        <w:t>312</w:t>
      </w:r>
      <w:r w:rsidR="00B46DBF">
        <w:rPr>
          <w:sz w:val="32"/>
          <w:szCs w:val="32"/>
        </w:rPr>
        <w:t xml:space="preserve">. </w:t>
      </w:r>
      <w:r w:rsidR="00B46DBF">
        <w:rPr>
          <w:i/>
          <w:sz w:val="32"/>
          <w:szCs w:val="32"/>
        </w:rPr>
        <w:t xml:space="preserve">Per l’amministrazione italiana è sempre sanatoria, </w:t>
      </w:r>
      <w:r w:rsidR="00B46DBF">
        <w:rPr>
          <w:sz w:val="32"/>
          <w:szCs w:val="32"/>
        </w:rPr>
        <w:t>in “Giornale di diritto amministrativo”, XIX, n. 10, ottobre 2013, pp. 911-913.</w:t>
      </w:r>
    </w:p>
    <w:p w14:paraId="332A8C1A" w14:textId="77777777" w:rsidR="00B46DBF" w:rsidRDefault="00B46DBF" w:rsidP="00B46DBF">
      <w:pPr>
        <w:jc w:val="both"/>
        <w:rPr>
          <w:sz w:val="32"/>
          <w:szCs w:val="32"/>
        </w:rPr>
      </w:pPr>
    </w:p>
    <w:p w14:paraId="024D8A48" w14:textId="77777777" w:rsidR="00B46DBF" w:rsidRDefault="000937E3" w:rsidP="00B46DBF">
      <w:pPr>
        <w:jc w:val="both"/>
        <w:rPr>
          <w:sz w:val="32"/>
          <w:szCs w:val="32"/>
        </w:rPr>
      </w:pPr>
      <w:r>
        <w:rPr>
          <w:sz w:val="32"/>
          <w:szCs w:val="32"/>
        </w:rPr>
        <w:t>313</w:t>
      </w:r>
      <w:r w:rsidR="00B46DBF">
        <w:rPr>
          <w:sz w:val="32"/>
          <w:szCs w:val="32"/>
        </w:rPr>
        <w:t xml:space="preserve">. </w:t>
      </w:r>
      <w:r w:rsidR="00B46DBF">
        <w:rPr>
          <w:i/>
          <w:sz w:val="32"/>
          <w:szCs w:val="32"/>
        </w:rPr>
        <w:t xml:space="preserve">La lunga storia dei controlli. I conti separati dall’amministrazione, </w:t>
      </w:r>
      <w:r w:rsidR="00B46DBF">
        <w:rPr>
          <w:sz w:val="32"/>
          <w:szCs w:val="32"/>
        </w:rPr>
        <w:t>in “Nuova Etica Pubblica”, n. 1, dicembre 2013, pp. 11-26.</w:t>
      </w:r>
    </w:p>
    <w:p w14:paraId="73BE8E8C" w14:textId="77777777" w:rsidR="00B46DBF" w:rsidRDefault="00B46DBF" w:rsidP="00B46DBF">
      <w:pPr>
        <w:jc w:val="both"/>
        <w:rPr>
          <w:sz w:val="32"/>
          <w:szCs w:val="32"/>
        </w:rPr>
      </w:pPr>
    </w:p>
    <w:p w14:paraId="706F7902" w14:textId="77777777" w:rsidR="00B46DBF" w:rsidRPr="00924EDB" w:rsidRDefault="00F0334A" w:rsidP="00B46DBF">
      <w:pPr>
        <w:jc w:val="both"/>
        <w:rPr>
          <w:sz w:val="32"/>
          <w:szCs w:val="32"/>
        </w:rPr>
      </w:pPr>
      <w:r>
        <w:rPr>
          <w:sz w:val="32"/>
          <w:szCs w:val="32"/>
        </w:rPr>
        <w:t>314</w:t>
      </w:r>
      <w:r w:rsidR="00B46DBF">
        <w:rPr>
          <w:sz w:val="32"/>
          <w:szCs w:val="32"/>
        </w:rPr>
        <w:t xml:space="preserve">.  Intervento, </w:t>
      </w:r>
      <w:r w:rsidR="00B46DBF">
        <w:rPr>
          <w:i/>
          <w:sz w:val="32"/>
          <w:szCs w:val="32"/>
        </w:rPr>
        <w:t>Sulla nuova legge elettorale</w:t>
      </w:r>
      <w:r w:rsidR="00B46DBF">
        <w:rPr>
          <w:sz w:val="32"/>
          <w:szCs w:val="32"/>
        </w:rPr>
        <w:t>, in “Il Mulino”, 2013, n. 6, pp. 978-981.</w:t>
      </w:r>
    </w:p>
    <w:p w14:paraId="7F824513" w14:textId="77777777" w:rsidR="00B46DBF" w:rsidRDefault="00B46DBF" w:rsidP="00B46DBF">
      <w:pPr>
        <w:jc w:val="both"/>
        <w:rPr>
          <w:sz w:val="32"/>
          <w:szCs w:val="32"/>
        </w:rPr>
      </w:pPr>
    </w:p>
    <w:p w14:paraId="43A0D3C7" w14:textId="77777777" w:rsidR="00B46DBF" w:rsidRDefault="00F0334A" w:rsidP="00B46DBF">
      <w:pPr>
        <w:jc w:val="both"/>
        <w:rPr>
          <w:sz w:val="32"/>
          <w:szCs w:val="32"/>
        </w:rPr>
      </w:pPr>
      <w:r>
        <w:rPr>
          <w:sz w:val="32"/>
          <w:szCs w:val="32"/>
        </w:rPr>
        <w:t>315</w:t>
      </w:r>
      <w:r w:rsidR="00B46DBF">
        <w:rPr>
          <w:sz w:val="32"/>
          <w:szCs w:val="32"/>
        </w:rPr>
        <w:t xml:space="preserve">. </w:t>
      </w:r>
      <w:r w:rsidR="00B46DBF">
        <w:rPr>
          <w:i/>
          <w:sz w:val="32"/>
          <w:szCs w:val="32"/>
        </w:rPr>
        <w:t>La costruzione di una burocrazia unitaria nel XIX secolo</w:t>
      </w:r>
      <w:r w:rsidR="00B46DBF">
        <w:rPr>
          <w:sz w:val="32"/>
          <w:szCs w:val="32"/>
        </w:rPr>
        <w:t>, in “Nuova Etica Pubblica. Rivista dell’Associazione Etica PA”, II, n…, gennaio 2014, [www.eticapa.it].</w:t>
      </w:r>
    </w:p>
    <w:p w14:paraId="0BE94619" w14:textId="77777777" w:rsidR="00B46DBF" w:rsidRDefault="00B46DBF" w:rsidP="00B46DBF">
      <w:pPr>
        <w:jc w:val="both"/>
        <w:rPr>
          <w:sz w:val="32"/>
          <w:szCs w:val="32"/>
        </w:rPr>
      </w:pPr>
    </w:p>
    <w:p w14:paraId="0F32E788" w14:textId="77777777" w:rsidR="00B46DBF" w:rsidRDefault="00F0334A" w:rsidP="00B46DBF">
      <w:pPr>
        <w:jc w:val="both"/>
        <w:rPr>
          <w:sz w:val="32"/>
          <w:szCs w:val="32"/>
        </w:rPr>
      </w:pPr>
      <w:r>
        <w:rPr>
          <w:sz w:val="32"/>
          <w:szCs w:val="32"/>
        </w:rPr>
        <w:t>316</w:t>
      </w:r>
      <w:r w:rsidR="00B46DBF">
        <w:rPr>
          <w:sz w:val="32"/>
          <w:szCs w:val="32"/>
        </w:rPr>
        <w:t xml:space="preserve">. </w:t>
      </w:r>
      <w:r w:rsidR="00B46DBF">
        <w:rPr>
          <w:i/>
          <w:sz w:val="32"/>
          <w:szCs w:val="32"/>
        </w:rPr>
        <w:t xml:space="preserve">Perché abbiamo il primato della corruzione, </w:t>
      </w:r>
      <w:r w:rsidR="00B46DBF">
        <w:rPr>
          <w:sz w:val="32"/>
          <w:szCs w:val="32"/>
        </w:rPr>
        <w:t>“Nuova Etica Pubblica. Rivista dell’Associazione Etica PA”, II, n…., febbraio 2014, [www.eticapa.it].</w:t>
      </w:r>
    </w:p>
    <w:p w14:paraId="2EE8F398" w14:textId="77777777" w:rsidR="00B46DBF" w:rsidRPr="004206AE" w:rsidRDefault="00B46DBF" w:rsidP="00B46DBF">
      <w:pPr>
        <w:jc w:val="both"/>
        <w:rPr>
          <w:sz w:val="32"/>
          <w:szCs w:val="32"/>
        </w:rPr>
      </w:pPr>
    </w:p>
    <w:p w14:paraId="39D5E7FC" w14:textId="77777777" w:rsidR="00B46DBF" w:rsidRDefault="00B46DBF" w:rsidP="00B46DBF">
      <w:pPr>
        <w:jc w:val="both"/>
        <w:rPr>
          <w:sz w:val="32"/>
          <w:szCs w:val="32"/>
        </w:rPr>
      </w:pPr>
    </w:p>
    <w:p w14:paraId="5E317940" w14:textId="77777777" w:rsidR="00B46DBF" w:rsidRPr="001831AC" w:rsidRDefault="00F0334A" w:rsidP="00B46DBF">
      <w:pPr>
        <w:jc w:val="both"/>
        <w:rPr>
          <w:sz w:val="32"/>
          <w:szCs w:val="32"/>
        </w:rPr>
      </w:pPr>
      <w:r>
        <w:rPr>
          <w:sz w:val="32"/>
          <w:szCs w:val="32"/>
        </w:rPr>
        <w:t>317</w:t>
      </w:r>
      <w:r w:rsidR="00B46DBF">
        <w:rPr>
          <w:sz w:val="32"/>
          <w:szCs w:val="32"/>
        </w:rPr>
        <w:t xml:space="preserve">. </w:t>
      </w:r>
      <w:r w:rsidR="00B46DBF">
        <w:rPr>
          <w:i/>
          <w:sz w:val="32"/>
          <w:szCs w:val="32"/>
        </w:rPr>
        <w:t xml:space="preserve">Di chi è il passato?, </w:t>
      </w:r>
      <w:r w:rsidR="00B46DBF">
        <w:rPr>
          <w:sz w:val="32"/>
          <w:szCs w:val="32"/>
        </w:rPr>
        <w:t>in “Il Mulino/on line”, 18 marzo 2014.</w:t>
      </w:r>
    </w:p>
    <w:p w14:paraId="2B0569C3" w14:textId="77777777" w:rsidR="00B46DBF" w:rsidRDefault="00B46DBF" w:rsidP="00B46DBF">
      <w:pPr>
        <w:jc w:val="both"/>
        <w:rPr>
          <w:sz w:val="32"/>
          <w:szCs w:val="32"/>
        </w:rPr>
      </w:pPr>
    </w:p>
    <w:p w14:paraId="09B72BB2" w14:textId="77777777" w:rsidR="00B46DBF" w:rsidRDefault="00F0334A" w:rsidP="00B46DBF">
      <w:pPr>
        <w:jc w:val="both"/>
        <w:rPr>
          <w:sz w:val="32"/>
          <w:szCs w:val="32"/>
        </w:rPr>
      </w:pPr>
      <w:r>
        <w:rPr>
          <w:sz w:val="32"/>
          <w:szCs w:val="32"/>
        </w:rPr>
        <w:t>318</w:t>
      </w:r>
      <w:r w:rsidR="00B46DBF">
        <w:rPr>
          <w:sz w:val="32"/>
          <w:szCs w:val="32"/>
        </w:rPr>
        <w:t xml:space="preserve">. </w:t>
      </w:r>
      <w:r w:rsidR="00B46DBF">
        <w:rPr>
          <w:i/>
          <w:sz w:val="32"/>
          <w:szCs w:val="32"/>
        </w:rPr>
        <w:t xml:space="preserve">Dove va la Sardegna?, </w:t>
      </w:r>
      <w:r w:rsidR="00B46DBF">
        <w:rPr>
          <w:sz w:val="32"/>
          <w:szCs w:val="32"/>
        </w:rPr>
        <w:t>in “Il Mulino”, 2014, n. 2, pp. 215-222.</w:t>
      </w:r>
    </w:p>
    <w:p w14:paraId="5313F493" w14:textId="77777777" w:rsidR="00B46DBF" w:rsidRDefault="00B46DBF" w:rsidP="00B46DBF">
      <w:pPr>
        <w:jc w:val="both"/>
        <w:rPr>
          <w:sz w:val="32"/>
          <w:szCs w:val="32"/>
        </w:rPr>
      </w:pPr>
    </w:p>
    <w:p w14:paraId="3F9A8BFC" w14:textId="77777777" w:rsidR="00B46DBF" w:rsidRDefault="00F0334A" w:rsidP="00B46DBF">
      <w:pPr>
        <w:jc w:val="both"/>
        <w:rPr>
          <w:sz w:val="32"/>
          <w:szCs w:val="32"/>
        </w:rPr>
      </w:pPr>
      <w:r>
        <w:rPr>
          <w:sz w:val="32"/>
          <w:szCs w:val="32"/>
        </w:rPr>
        <w:lastRenderedPageBreak/>
        <w:t>319</w:t>
      </w:r>
      <w:r w:rsidR="00B46DBF">
        <w:rPr>
          <w:sz w:val="32"/>
          <w:szCs w:val="32"/>
        </w:rPr>
        <w:t xml:space="preserve">. </w:t>
      </w:r>
      <w:r w:rsidR="00B46DBF">
        <w:rPr>
          <w:i/>
          <w:sz w:val="32"/>
          <w:szCs w:val="32"/>
        </w:rPr>
        <w:t xml:space="preserve">La riforma della pubblica amministrazione, </w:t>
      </w:r>
      <w:r w:rsidR="00B46DBF">
        <w:rPr>
          <w:sz w:val="32"/>
          <w:szCs w:val="32"/>
        </w:rPr>
        <w:t>in</w:t>
      </w:r>
      <w:r w:rsidR="00B46DBF">
        <w:rPr>
          <w:i/>
          <w:sz w:val="32"/>
          <w:szCs w:val="32"/>
        </w:rPr>
        <w:t xml:space="preserve"> </w:t>
      </w:r>
      <w:r w:rsidR="00B46DBF">
        <w:rPr>
          <w:sz w:val="32"/>
          <w:szCs w:val="32"/>
        </w:rPr>
        <w:t>“Nuova Etica Pubblica. Rivista dell’Associazione Etica PA”, II, n…., maggio 2014, [www.eticapa.it].</w:t>
      </w:r>
    </w:p>
    <w:p w14:paraId="26F9218F" w14:textId="77777777" w:rsidR="00B46DBF" w:rsidRDefault="00B46DBF" w:rsidP="00B46DBF">
      <w:pPr>
        <w:jc w:val="both"/>
        <w:rPr>
          <w:sz w:val="32"/>
          <w:szCs w:val="32"/>
        </w:rPr>
      </w:pPr>
    </w:p>
    <w:p w14:paraId="3E892AB7" w14:textId="144E1D0C" w:rsidR="00B46DBF" w:rsidRDefault="00F0334A" w:rsidP="00B46DBF">
      <w:pPr>
        <w:jc w:val="both"/>
        <w:rPr>
          <w:sz w:val="32"/>
          <w:szCs w:val="32"/>
        </w:rPr>
      </w:pPr>
      <w:r>
        <w:rPr>
          <w:sz w:val="32"/>
          <w:szCs w:val="32"/>
        </w:rPr>
        <w:t>320</w:t>
      </w:r>
      <w:r w:rsidR="00B46DBF">
        <w:rPr>
          <w:sz w:val="32"/>
          <w:szCs w:val="32"/>
        </w:rPr>
        <w:t xml:space="preserve">. </w:t>
      </w:r>
      <w:r w:rsidR="00B46DBF">
        <w:rPr>
          <w:i/>
          <w:sz w:val="32"/>
          <w:szCs w:val="32"/>
        </w:rPr>
        <w:t>Autonomie und Selbstverwaltung als gemeine</w:t>
      </w:r>
      <w:r w:rsidR="009A43E6">
        <w:rPr>
          <w:i/>
          <w:sz w:val="32"/>
          <w:szCs w:val="32"/>
        </w:rPr>
        <w:t>u</w:t>
      </w:r>
      <w:r w:rsidR="00B46DBF">
        <w:rPr>
          <w:i/>
          <w:sz w:val="32"/>
          <w:szCs w:val="32"/>
        </w:rPr>
        <w:t>ropäisches Konzept</w:t>
      </w:r>
      <w:r w:rsidR="00B46DBF">
        <w:rPr>
          <w:sz w:val="32"/>
          <w:szCs w:val="32"/>
        </w:rPr>
        <w:t xml:space="preserve">, in </w:t>
      </w:r>
      <w:r w:rsidR="00B46DBF">
        <w:rPr>
          <w:i/>
          <w:sz w:val="32"/>
          <w:szCs w:val="32"/>
        </w:rPr>
        <w:t xml:space="preserve">Handbuch Ius Publicum Europaeum, </w:t>
      </w:r>
      <w:r w:rsidR="009A43E6">
        <w:rPr>
          <w:sz w:val="32"/>
          <w:szCs w:val="32"/>
        </w:rPr>
        <w:t>B</w:t>
      </w:r>
      <w:r w:rsidR="00B46DBF">
        <w:rPr>
          <w:sz w:val="32"/>
          <w:szCs w:val="32"/>
        </w:rPr>
        <w:t xml:space="preserve">and V, </w:t>
      </w:r>
      <w:r w:rsidR="00B46DBF">
        <w:rPr>
          <w:i/>
          <w:sz w:val="32"/>
          <w:szCs w:val="32"/>
        </w:rPr>
        <w:t xml:space="preserve">Verwaltungsrecht in Europa: Grundzüge, </w:t>
      </w:r>
      <w:r w:rsidR="009A43E6">
        <w:rPr>
          <w:sz w:val="32"/>
          <w:szCs w:val="32"/>
        </w:rPr>
        <w:t>Hera</w:t>
      </w:r>
      <w:r w:rsidR="00B46DBF">
        <w:rPr>
          <w:sz w:val="32"/>
          <w:szCs w:val="32"/>
        </w:rPr>
        <w:t xml:space="preserve">usgegeben von Armin von Bogdandy, Sabino Cassese, Peter M. Huber, </w:t>
      </w:r>
      <w:r w:rsidR="009A43E6">
        <w:rPr>
          <w:sz w:val="32"/>
          <w:szCs w:val="32"/>
        </w:rPr>
        <w:t>Heidelberg</w:t>
      </w:r>
      <w:r w:rsidR="00B46DBF">
        <w:rPr>
          <w:sz w:val="32"/>
          <w:szCs w:val="32"/>
        </w:rPr>
        <w:t>, C.F Muller, 2014, pp. 927-977.</w:t>
      </w:r>
    </w:p>
    <w:p w14:paraId="2F387810" w14:textId="77777777" w:rsidR="00B46DBF" w:rsidRDefault="00B46DBF" w:rsidP="00B46DBF">
      <w:pPr>
        <w:jc w:val="both"/>
        <w:rPr>
          <w:sz w:val="32"/>
          <w:szCs w:val="32"/>
        </w:rPr>
      </w:pPr>
    </w:p>
    <w:p w14:paraId="2462BF87" w14:textId="77777777" w:rsidR="00B46DBF" w:rsidRPr="008A4524" w:rsidRDefault="00F0334A" w:rsidP="00B46DBF">
      <w:pPr>
        <w:jc w:val="both"/>
        <w:rPr>
          <w:sz w:val="32"/>
          <w:szCs w:val="32"/>
        </w:rPr>
      </w:pPr>
      <w:r>
        <w:rPr>
          <w:sz w:val="32"/>
          <w:szCs w:val="32"/>
        </w:rPr>
        <w:t>321</w:t>
      </w:r>
      <w:r w:rsidR="00B46DBF">
        <w:rPr>
          <w:sz w:val="32"/>
          <w:szCs w:val="32"/>
        </w:rPr>
        <w:t xml:space="preserve">. </w:t>
      </w:r>
      <w:r w:rsidR="00B46DBF" w:rsidRPr="008A4524">
        <w:rPr>
          <w:i/>
          <w:sz w:val="32"/>
          <w:szCs w:val="32"/>
        </w:rPr>
        <w:t>Prefazione</w:t>
      </w:r>
      <w:r w:rsidR="00B46DBF" w:rsidRPr="008A4524">
        <w:rPr>
          <w:sz w:val="32"/>
          <w:szCs w:val="32"/>
        </w:rPr>
        <w:t xml:space="preserve">, in Elena Vigilante, </w:t>
      </w:r>
      <w:r w:rsidR="00B46DBF" w:rsidRPr="008A4524">
        <w:rPr>
          <w:i/>
          <w:sz w:val="32"/>
          <w:szCs w:val="32"/>
        </w:rPr>
        <w:t>L’Opera nazionale dopolavoro. Tempo libero dei lavoratori, assistenza e regime fascista. 1925-1943</w:t>
      </w:r>
      <w:r w:rsidR="00B46DBF" w:rsidRPr="008A4524">
        <w:rPr>
          <w:sz w:val="32"/>
          <w:szCs w:val="32"/>
        </w:rPr>
        <w:t>, Bologna, Il Mulino, 2014, pp. 7-12.</w:t>
      </w:r>
    </w:p>
    <w:p w14:paraId="7B5A5CFB" w14:textId="77777777" w:rsidR="00B46DBF" w:rsidRDefault="00B46DBF" w:rsidP="00B46DBF">
      <w:pPr>
        <w:jc w:val="both"/>
        <w:rPr>
          <w:sz w:val="32"/>
          <w:szCs w:val="32"/>
        </w:rPr>
      </w:pPr>
    </w:p>
    <w:p w14:paraId="54ADF933" w14:textId="77777777" w:rsidR="00B46DBF" w:rsidRPr="004206AE" w:rsidRDefault="00F0334A" w:rsidP="00B46DBF">
      <w:pPr>
        <w:jc w:val="both"/>
        <w:rPr>
          <w:sz w:val="32"/>
          <w:szCs w:val="32"/>
        </w:rPr>
      </w:pPr>
      <w:r>
        <w:rPr>
          <w:sz w:val="32"/>
          <w:szCs w:val="32"/>
        </w:rPr>
        <w:t>322</w:t>
      </w:r>
      <w:r w:rsidR="00B46DBF">
        <w:rPr>
          <w:sz w:val="32"/>
          <w:szCs w:val="32"/>
        </w:rPr>
        <w:t xml:space="preserve">. </w:t>
      </w:r>
      <w:r w:rsidR="00B46DBF">
        <w:rPr>
          <w:i/>
          <w:sz w:val="32"/>
          <w:szCs w:val="32"/>
        </w:rPr>
        <w:t xml:space="preserve">Storia della p.a. italiana nel primo dopoguerra, </w:t>
      </w:r>
      <w:r w:rsidR="00B46DBF">
        <w:rPr>
          <w:sz w:val="32"/>
          <w:szCs w:val="32"/>
        </w:rPr>
        <w:t>in</w:t>
      </w:r>
      <w:r w:rsidR="00B46DBF">
        <w:rPr>
          <w:i/>
          <w:sz w:val="32"/>
          <w:szCs w:val="32"/>
        </w:rPr>
        <w:t xml:space="preserve"> </w:t>
      </w:r>
      <w:r w:rsidR="00B46DBF">
        <w:rPr>
          <w:sz w:val="32"/>
          <w:szCs w:val="32"/>
        </w:rPr>
        <w:t>“Nuova Etica Pubblica. Rivista dell’Associazione Etica PA”, II, n…., giugno 2014 [www.eticapa.it].</w:t>
      </w:r>
    </w:p>
    <w:p w14:paraId="313E08A6" w14:textId="77777777" w:rsidR="00B46DBF" w:rsidRPr="008A4524" w:rsidRDefault="00B46DBF" w:rsidP="00B46DBF">
      <w:pPr>
        <w:jc w:val="both"/>
        <w:rPr>
          <w:sz w:val="32"/>
          <w:szCs w:val="32"/>
        </w:rPr>
      </w:pPr>
    </w:p>
    <w:p w14:paraId="33DE8A18" w14:textId="77777777" w:rsidR="00B46DBF" w:rsidRPr="008A4524" w:rsidRDefault="00F0334A" w:rsidP="00B46DBF">
      <w:pPr>
        <w:jc w:val="both"/>
        <w:rPr>
          <w:sz w:val="32"/>
          <w:szCs w:val="32"/>
        </w:rPr>
      </w:pPr>
      <w:r>
        <w:rPr>
          <w:sz w:val="32"/>
          <w:szCs w:val="32"/>
        </w:rPr>
        <w:t>323</w:t>
      </w:r>
      <w:r w:rsidR="00B46DBF" w:rsidRPr="008A4524">
        <w:rPr>
          <w:sz w:val="32"/>
          <w:szCs w:val="32"/>
        </w:rPr>
        <w:t xml:space="preserve">. </w:t>
      </w:r>
      <w:r w:rsidR="00B46DBF" w:rsidRPr="008A4524">
        <w:rPr>
          <w:i/>
          <w:sz w:val="32"/>
          <w:szCs w:val="32"/>
        </w:rPr>
        <w:t>Prefazione</w:t>
      </w:r>
      <w:r w:rsidR="00B46DBF" w:rsidRPr="008A4524">
        <w:rPr>
          <w:sz w:val="32"/>
          <w:szCs w:val="32"/>
        </w:rPr>
        <w:t xml:space="preserve">, in Antonio Areddu, </w:t>
      </w:r>
      <w:r w:rsidR="00B46DBF" w:rsidRPr="008A4524">
        <w:rPr>
          <w:i/>
          <w:sz w:val="32"/>
          <w:szCs w:val="32"/>
        </w:rPr>
        <w:t>Il caso Calvino</w:t>
      </w:r>
      <w:r w:rsidR="00B46DBF" w:rsidRPr="008A4524">
        <w:rPr>
          <w:sz w:val="32"/>
          <w:szCs w:val="32"/>
        </w:rPr>
        <w:t>, Sanremo, EBK.</w:t>
      </w:r>
      <w:r w:rsidR="00E72753">
        <w:rPr>
          <w:sz w:val="32"/>
          <w:szCs w:val="32"/>
        </w:rPr>
        <w:t xml:space="preserve"> </w:t>
      </w:r>
      <w:r w:rsidR="00B46DBF" w:rsidRPr="008A4524">
        <w:rPr>
          <w:sz w:val="32"/>
          <w:szCs w:val="32"/>
        </w:rPr>
        <w:t>Edizioni Leucotea, 2013, pp. I-VII.</w:t>
      </w:r>
    </w:p>
    <w:p w14:paraId="7B6480A0" w14:textId="77777777" w:rsidR="00B46DBF" w:rsidRPr="008A4524" w:rsidRDefault="00B46DBF" w:rsidP="00B46DBF">
      <w:pPr>
        <w:jc w:val="both"/>
        <w:rPr>
          <w:sz w:val="32"/>
          <w:szCs w:val="32"/>
        </w:rPr>
      </w:pPr>
    </w:p>
    <w:p w14:paraId="59A76605" w14:textId="77777777" w:rsidR="00B46DBF" w:rsidRDefault="00F0334A" w:rsidP="00B46DBF">
      <w:pPr>
        <w:jc w:val="both"/>
        <w:rPr>
          <w:sz w:val="32"/>
          <w:szCs w:val="32"/>
        </w:rPr>
      </w:pPr>
      <w:r>
        <w:rPr>
          <w:sz w:val="32"/>
          <w:szCs w:val="32"/>
        </w:rPr>
        <w:t xml:space="preserve"> 324</w:t>
      </w:r>
      <w:r w:rsidR="00B46DBF" w:rsidRPr="008A4524">
        <w:rPr>
          <w:sz w:val="32"/>
          <w:szCs w:val="32"/>
        </w:rPr>
        <w:t xml:space="preserve">. </w:t>
      </w:r>
      <w:r w:rsidR="00B46DBF" w:rsidRPr="008A4524">
        <w:rPr>
          <w:i/>
          <w:sz w:val="32"/>
          <w:szCs w:val="32"/>
        </w:rPr>
        <w:t>La lunga storia dei controlli: i conti separati dall’amministrazione</w:t>
      </w:r>
      <w:r w:rsidR="00B46DBF" w:rsidRPr="008A4524">
        <w:rPr>
          <w:sz w:val="32"/>
          <w:szCs w:val="32"/>
        </w:rPr>
        <w:t>, in “Rivista trimestrale di diritto pubblico”, 2014, n. 2, pp. 397-413.</w:t>
      </w:r>
    </w:p>
    <w:p w14:paraId="4A4DA65F" w14:textId="77777777" w:rsidR="000F75F0" w:rsidRDefault="000F75F0" w:rsidP="00B46DBF">
      <w:pPr>
        <w:jc w:val="both"/>
        <w:rPr>
          <w:sz w:val="32"/>
          <w:szCs w:val="32"/>
        </w:rPr>
      </w:pPr>
    </w:p>
    <w:p w14:paraId="1FF46E8B" w14:textId="7C565B43" w:rsidR="000F75F0" w:rsidRPr="00A026A6" w:rsidRDefault="000F75F0" w:rsidP="00B46DBF">
      <w:pPr>
        <w:jc w:val="both"/>
        <w:rPr>
          <w:sz w:val="32"/>
          <w:szCs w:val="32"/>
        </w:rPr>
      </w:pPr>
      <w:r>
        <w:rPr>
          <w:sz w:val="32"/>
          <w:szCs w:val="32"/>
        </w:rPr>
        <w:t>325.</w:t>
      </w:r>
      <w:r w:rsidR="00EF6014">
        <w:rPr>
          <w:sz w:val="32"/>
          <w:szCs w:val="32"/>
        </w:rPr>
        <w:t xml:space="preserve">  </w:t>
      </w:r>
      <w:r w:rsidR="00EF6014">
        <w:rPr>
          <w:i/>
          <w:sz w:val="32"/>
          <w:szCs w:val="32"/>
        </w:rPr>
        <w:t xml:space="preserve">Prefazione, </w:t>
      </w:r>
      <w:r w:rsidR="00EF6014">
        <w:rPr>
          <w:sz w:val="32"/>
          <w:szCs w:val="32"/>
        </w:rPr>
        <w:t>in Fosca Pizzaroni,</w:t>
      </w:r>
      <w:r w:rsidR="00A026A6">
        <w:rPr>
          <w:sz w:val="32"/>
          <w:szCs w:val="32"/>
        </w:rPr>
        <w:t xml:space="preserve"> </w:t>
      </w:r>
      <w:r w:rsidR="00A026A6">
        <w:rPr>
          <w:i/>
          <w:sz w:val="32"/>
          <w:szCs w:val="32"/>
        </w:rPr>
        <w:t xml:space="preserve">Tra regime e burocrazia. Caserta 1935-1945. Un Viceprefetto, una provincia, </w:t>
      </w:r>
      <w:r w:rsidR="00A026A6">
        <w:rPr>
          <w:sz w:val="32"/>
          <w:szCs w:val="32"/>
        </w:rPr>
        <w:t xml:space="preserve">Perugia, Morlacchi, 2018, </w:t>
      </w:r>
      <w:r w:rsidR="00D32EA7">
        <w:rPr>
          <w:sz w:val="32"/>
          <w:szCs w:val="32"/>
        </w:rPr>
        <w:t>13-18.</w:t>
      </w:r>
    </w:p>
    <w:p w14:paraId="0601BD3D" w14:textId="77777777" w:rsidR="00B46DBF" w:rsidRPr="008A4524" w:rsidRDefault="00B46DBF" w:rsidP="00B46DBF">
      <w:pPr>
        <w:jc w:val="both"/>
        <w:rPr>
          <w:sz w:val="32"/>
          <w:szCs w:val="32"/>
        </w:rPr>
      </w:pPr>
    </w:p>
    <w:p w14:paraId="0BC58476" w14:textId="77777777" w:rsidR="00B46DBF" w:rsidRDefault="00F0334A" w:rsidP="00B46DBF">
      <w:pPr>
        <w:jc w:val="both"/>
        <w:rPr>
          <w:sz w:val="32"/>
          <w:szCs w:val="32"/>
        </w:rPr>
      </w:pPr>
      <w:r>
        <w:rPr>
          <w:sz w:val="32"/>
          <w:szCs w:val="32"/>
        </w:rPr>
        <w:t>325</w:t>
      </w:r>
      <w:r w:rsidR="00B46DBF" w:rsidRPr="008A4524">
        <w:rPr>
          <w:sz w:val="32"/>
          <w:szCs w:val="32"/>
        </w:rPr>
        <w:t xml:space="preserve">. </w:t>
      </w:r>
      <w:r w:rsidR="00B46DBF" w:rsidRPr="008A4524">
        <w:rPr>
          <w:i/>
          <w:sz w:val="32"/>
          <w:szCs w:val="32"/>
        </w:rPr>
        <w:t>La dirigenza pubblica in Italia: anello (mancante) di congiunzione tra politica e amministrazione</w:t>
      </w:r>
      <w:r w:rsidR="00B46DBF" w:rsidRPr="008A4524">
        <w:rPr>
          <w:sz w:val="32"/>
          <w:szCs w:val="32"/>
        </w:rPr>
        <w:t>, in “Scienza&amp;Politica”, vol. 26, n. 50, 2014, pp. 95-110.</w:t>
      </w:r>
    </w:p>
    <w:p w14:paraId="3377584B" w14:textId="77777777" w:rsidR="00B46DBF" w:rsidRDefault="00B46DBF" w:rsidP="00B46DBF">
      <w:pPr>
        <w:jc w:val="both"/>
        <w:rPr>
          <w:sz w:val="32"/>
          <w:szCs w:val="32"/>
        </w:rPr>
      </w:pPr>
    </w:p>
    <w:p w14:paraId="0482FC48" w14:textId="77777777" w:rsidR="00B46DBF" w:rsidRDefault="00F0334A" w:rsidP="00B46DBF">
      <w:pPr>
        <w:jc w:val="both"/>
        <w:rPr>
          <w:sz w:val="32"/>
          <w:szCs w:val="32"/>
        </w:rPr>
      </w:pPr>
      <w:r>
        <w:rPr>
          <w:sz w:val="32"/>
          <w:szCs w:val="32"/>
        </w:rPr>
        <w:t>326</w:t>
      </w:r>
      <w:r w:rsidR="00B46DBF">
        <w:rPr>
          <w:sz w:val="32"/>
          <w:szCs w:val="32"/>
        </w:rPr>
        <w:t xml:space="preserve">. </w:t>
      </w:r>
      <w:r w:rsidR="00B46DBF">
        <w:rPr>
          <w:i/>
          <w:sz w:val="32"/>
          <w:szCs w:val="32"/>
        </w:rPr>
        <w:t xml:space="preserve">Il pensiero di Léon Blum sulla riforma del governo in tempo di guerra, </w:t>
      </w:r>
      <w:r w:rsidR="00B46DBF">
        <w:rPr>
          <w:sz w:val="32"/>
          <w:szCs w:val="32"/>
        </w:rPr>
        <w:t>in “Nuova Etica Pubblica. Rivista dell’Associazione Etica PA”, II, n…., luglio 2014 [www.eticapa.it].</w:t>
      </w:r>
    </w:p>
    <w:p w14:paraId="30151120" w14:textId="77777777" w:rsidR="00B46DBF" w:rsidRPr="004206AE" w:rsidRDefault="00B46DBF" w:rsidP="00B46DBF">
      <w:pPr>
        <w:jc w:val="both"/>
        <w:rPr>
          <w:sz w:val="32"/>
          <w:szCs w:val="32"/>
        </w:rPr>
      </w:pPr>
    </w:p>
    <w:p w14:paraId="333ED098" w14:textId="77777777" w:rsidR="00B46DBF" w:rsidRDefault="00F0334A" w:rsidP="00B46DBF">
      <w:pPr>
        <w:jc w:val="both"/>
        <w:rPr>
          <w:sz w:val="32"/>
          <w:szCs w:val="32"/>
        </w:rPr>
      </w:pPr>
      <w:r>
        <w:rPr>
          <w:sz w:val="32"/>
          <w:szCs w:val="32"/>
        </w:rPr>
        <w:t>327</w:t>
      </w:r>
      <w:r w:rsidR="00B46DBF">
        <w:rPr>
          <w:sz w:val="32"/>
          <w:szCs w:val="32"/>
        </w:rPr>
        <w:t xml:space="preserve">. </w:t>
      </w:r>
      <w:r w:rsidR="00B46DBF">
        <w:rPr>
          <w:i/>
          <w:sz w:val="32"/>
          <w:szCs w:val="32"/>
        </w:rPr>
        <w:t>Francesco Caio. Lo Stato nel digitale</w:t>
      </w:r>
      <w:r w:rsidR="00B46DBF">
        <w:rPr>
          <w:sz w:val="32"/>
          <w:szCs w:val="32"/>
        </w:rPr>
        <w:t>, in “Nuova Etica Pubblica. Rivista dell’Associazione Etica PA”, II, n…., luglio 2014, [www.eticapa.it].</w:t>
      </w:r>
    </w:p>
    <w:p w14:paraId="0BD51424" w14:textId="77777777" w:rsidR="00B46DBF" w:rsidRPr="009108E3" w:rsidRDefault="00B46DBF" w:rsidP="00B46DBF">
      <w:pPr>
        <w:jc w:val="both"/>
        <w:rPr>
          <w:sz w:val="32"/>
          <w:szCs w:val="32"/>
        </w:rPr>
      </w:pPr>
    </w:p>
    <w:p w14:paraId="0872500B" w14:textId="66825169" w:rsidR="00B46DBF" w:rsidRPr="007821A4" w:rsidRDefault="00F0334A" w:rsidP="00B46DBF">
      <w:pPr>
        <w:jc w:val="both"/>
        <w:rPr>
          <w:sz w:val="32"/>
          <w:szCs w:val="32"/>
        </w:rPr>
      </w:pPr>
      <w:r>
        <w:rPr>
          <w:sz w:val="32"/>
          <w:szCs w:val="32"/>
        </w:rPr>
        <w:lastRenderedPageBreak/>
        <w:t>328</w:t>
      </w:r>
      <w:r w:rsidR="00B46DBF">
        <w:rPr>
          <w:sz w:val="32"/>
          <w:szCs w:val="32"/>
        </w:rPr>
        <w:t xml:space="preserve">. </w:t>
      </w:r>
      <w:r w:rsidR="00B46DBF" w:rsidRPr="00822183">
        <w:rPr>
          <w:i/>
          <w:sz w:val="32"/>
          <w:szCs w:val="32"/>
        </w:rPr>
        <w:t>Le carte e la storia. Archivi e storia delle istituzioni contemporanee</w:t>
      </w:r>
      <w:r w:rsidR="00B46DBF">
        <w:rPr>
          <w:sz w:val="32"/>
          <w:szCs w:val="32"/>
        </w:rPr>
        <w:t xml:space="preserve">, in “Le Carte e la Storia”, </w:t>
      </w:r>
      <w:r w:rsidR="0067100E">
        <w:rPr>
          <w:sz w:val="32"/>
          <w:szCs w:val="32"/>
        </w:rPr>
        <w:t xml:space="preserve">a. XX, </w:t>
      </w:r>
      <w:r w:rsidR="00B46DBF">
        <w:rPr>
          <w:sz w:val="32"/>
          <w:szCs w:val="32"/>
        </w:rPr>
        <w:t>2014, n. 1, pp. 5-25.</w:t>
      </w:r>
    </w:p>
    <w:p w14:paraId="24757ADB" w14:textId="77777777" w:rsidR="00B46DBF" w:rsidRDefault="00B46DBF" w:rsidP="00B46DBF">
      <w:pPr>
        <w:jc w:val="both"/>
        <w:rPr>
          <w:sz w:val="32"/>
          <w:szCs w:val="32"/>
        </w:rPr>
      </w:pPr>
    </w:p>
    <w:p w14:paraId="49F6FAA0" w14:textId="77777777" w:rsidR="00B46DBF" w:rsidRDefault="00F0334A" w:rsidP="00B46DBF">
      <w:pPr>
        <w:jc w:val="both"/>
        <w:rPr>
          <w:sz w:val="32"/>
          <w:szCs w:val="32"/>
        </w:rPr>
      </w:pPr>
      <w:r>
        <w:rPr>
          <w:sz w:val="32"/>
          <w:szCs w:val="32"/>
        </w:rPr>
        <w:t>329</w:t>
      </w:r>
      <w:r w:rsidR="00B46DBF">
        <w:rPr>
          <w:sz w:val="32"/>
          <w:szCs w:val="32"/>
        </w:rPr>
        <w:t xml:space="preserve">. </w:t>
      </w:r>
      <w:r w:rsidR="00B46DBF">
        <w:rPr>
          <w:i/>
          <w:sz w:val="32"/>
          <w:szCs w:val="32"/>
        </w:rPr>
        <w:t xml:space="preserve">Pubblico impiego sotto scacco: il nesso tra riforma e retribuzione, </w:t>
      </w:r>
      <w:r w:rsidR="00B46DBF">
        <w:rPr>
          <w:sz w:val="32"/>
          <w:szCs w:val="32"/>
        </w:rPr>
        <w:t>in “Nuova Etica Pubblica. Rivista dell’Associazione Etica PA”, II, n…., settembre 2014[www.eticapa.it].</w:t>
      </w:r>
    </w:p>
    <w:p w14:paraId="22F9A884" w14:textId="77777777" w:rsidR="00B46DBF" w:rsidRPr="009108E3" w:rsidRDefault="00B46DBF" w:rsidP="00B46DBF">
      <w:pPr>
        <w:jc w:val="both"/>
        <w:rPr>
          <w:sz w:val="32"/>
          <w:szCs w:val="32"/>
        </w:rPr>
      </w:pPr>
    </w:p>
    <w:p w14:paraId="5EC28201" w14:textId="58BAAC60" w:rsidR="00B46DBF" w:rsidRDefault="00F0334A" w:rsidP="00B46DBF">
      <w:pPr>
        <w:pStyle w:val="Testonormale"/>
        <w:jc w:val="both"/>
        <w:rPr>
          <w:sz w:val="32"/>
          <w:szCs w:val="32"/>
        </w:rPr>
      </w:pPr>
      <w:r>
        <w:rPr>
          <w:rFonts w:ascii="Times New Roman" w:hAnsi="Times New Roman" w:cs="Times New Roman"/>
          <w:sz w:val="32"/>
          <w:szCs w:val="32"/>
        </w:rPr>
        <w:t>330</w:t>
      </w:r>
      <w:r w:rsidR="00B46DBF" w:rsidRPr="005C4778">
        <w:rPr>
          <w:rFonts w:ascii="Times New Roman" w:hAnsi="Times New Roman" w:cs="Times New Roman"/>
          <w:sz w:val="32"/>
          <w:szCs w:val="32"/>
        </w:rPr>
        <w:t>.</w:t>
      </w:r>
      <w:r w:rsidR="00B46DBF">
        <w:rPr>
          <w:sz w:val="32"/>
          <w:szCs w:val="32"/>
        </w:rPr>
        <w:t xml:space="preserve"> </w:t>
      </w:r>
      <w:r w:rsidR="009A43E6">
        <w:rPr>
          <w:rFonts w:ascii="Times New Roman" w:hAnsi="Times New Roman"/>
          <w:sz w:val="32"/>
        </w:rPr>
        <w:t>R</w:t>
      </w:r>
      <w:r w:rsidR="00B46DBF">
        <w:rPr>
          <w:rFonts w:ascii="Times New Roman" w:hAnsi="Times New Roman"/>
          <w:sz w:val="32"/>
        </w:rPr>
        <w:t xml:space="preserve">ecensione a G. Berta </w:t>
      </w:r>
      <w:r w:rsidR="00B46DBF">
        <w:rPr>
          <w:rFonts w:ascii="Times New Roman" w:hAnsi="Times New Roman"/>
          <w:i/>
          <w:sz w:val="32"/>
        </w:rPr>
        <w:t xml:space="preserve">Oligarchie. Il mondo nelle mani di pochi, </w:t>
      </w:r>
      <w:r w:rsidR="00B46DBF">
        <w:rPr>
          <w:rFonts w:ascii="Times New Roman" w:hAnsi="Times New Roman"/>
          <w:sz w:val="32"/>
        </w:rPr>
        <w:t>in "Rivista trimestrale di diritto pubblico", 2014, n. 3, pp. 826-828</w:t>
      </w:r>
      <w:r w:rsidR="00B46DBF">
        <w:rPr>
          <w:sz w:val="32"/>
          <w:szCs w:val="32"/>
        </w:rPr>
        <w:t xml:space="preserve">. </w:t>
      </w:r>
    </w:p>
    <w:p w14:paraId="67024717" w14:textId="77777777" w:rsidR="00B46DBF" w:rsidRDefault="00B46DBF" w:rsidP="00B46DBF">
      <w:pPr>
        <w:pStyle w:val="Testonormale"/>
        <w:jc w:val="both"/>
        <w:rPr>
          <w:sz w:val="32"/>
          <w:szCs w:val="32"/>
        </w:rPr>
      </w:pPr>
    </w:p>
    <w:p w14:paraId="5D6E1851" w14:textId="77777777" w:rsidR="00B46DBF" w:rsidRPr="00A236EB" w:rsidRDefault="00F0334A" w:rsidP="00B46DBF">
      <w:pPr>
        <w:pStyle w:val="Testonormale"/>
        <w:jc w:val="both"/>
        <w:rPr>
          <w:rFonts w:ascii="Times New Roman" w:hAnsi="Times New Roman" w:cs="Times New Roman"/>
          <w:sz w:val="32"/>
        </w:rPr>
      </w:pPr>
      <w:r>
        <w:rPr>
          <w:rFonts w:ascii="Times New Roman" w:hAnsi="Times New Roman" w:cs="Times New Roman"/>
          <w:sz w:val="32"/>
          <w:szCs w:val="32"/>
        </w:rPr>
        <w:t>331</w:t>
      </w:r>
      <w:r w:rsidR="00B46DBF" w:rsidRPr="00A236EB">
        <w:rPr>
          <w:rFonts w:ascii="Times New Roman" w:hAnsi="Times New Roman" w:cs="Times New Roman"/>
          <w:sz w:val="32"/>
          <w:szCs w:val="32"/>
        </w:rPr>
        <w:t>.</w:t>
      </w:r>
      <w:r w:rsidR="00B46DBF">
        <w:rPr>
          <w:rFonts w:ascii="Times New Roman" w:hAnsi="Times New Roman" w:cs="Times New Roman"/>
          <w:sz w:val="32"/>
          <w:szCs w:val="32"/>
        </w:rPr>
        <w:t xml:space="preserve"> </w:t>
      </w:r>
      <w:r w:rsidR="00B46DBF">
        <w:rPr>
          <w:rFonts w:ascii="Times New Roman" w:hAnsi="Times New Roman" w:cs="Times New Roman"/>
          <w:i/>
          <w:sz w:val="32"/>
          <w:szCs w:val="32"/>
        </w:rPr>
        <w:t xml:space="preserve">Una burocrazia all’altezza dei tempi, </w:t>
      </w:r>
      <w:r w:rsidR="00E72753">
        <w:rPr>
          <w:rFonts w:ascii="Times New Roman" w:hAnsi="Times New Roman" w:cs="Times New Roman"/>
          <w:sz w:val="32"/>
          <w:szCs w:val="32"/>
        </w:rPr>
        <w:t>in “I</w:t>
      </w:r>
      <w:r w:rsidR="00B46DBF">
        <w:rPr>
          <w:rFonts w:ascii="Times New Roman" w:hAnsi="Times New Roman" w:cs="Times New Roman"/>
          <w:sz w:val="32"/>
          <w:szCs w:val="32"/>
        </w:rPr>
        <w:t>talianieuropei”, 2014, n. 6.</w:t>
      </w:r>
    </w:p>
    <w:p w14:paraId="63A7C8E5" w14:textId="77777777" w:rsidR="00B46DBF" w:rsidRDefault="00B46DBF" w:rsidP="00B46DBF">
      <w:pPr>
        <w:rPr>
          <w:sz w:val="32"/>
          <w:szCs w:val="32"/>
        </w:rPr>
      </w:pPr>
    </w:p>
    <w:p w14:paraId="36D2E17E" w14:textId="77777777" w:rsidR="00B46DBF" w:rsidRPr="00FC44E5" w:rsidRDefault="00F0334A" w:rsidP="00B46DBF">
      <w:pPr>
        <w:jc w:val="both"/>
        <w:rPr>
          <w:i/>
          <w:sz w:val="32"/>
          <w:szCs w:val="32"/>
        </w:rPr>
      </w:pPr>
      <w:r>
        <w:rPr>
          <w:sz w:val="32"/>
          <w:szCs w:val="32"/>
        </w:rPr>
        <w:t>332</w:t>
      </w:r>
      <w:r w:rsidR="00B46DBF">
        <w:rPr>
          <w:sz w:val="32"/>
          <w:szCs w:val="32"/>
        </w:rPr>
        <w:t xml:space="preserve">. </w:t>
      </w:r>
      <w:r w:rsidR="00B46DBF">
        <w:rPr>
          <w:i/>
          <w:sz w:val="32"/>
          <w:szCs w:val="32"/>
        </w:rPr>
        <w:t>L’amministrazione in mezzo al guado: la difficile sfida delle riforme amministrative,</w:t>
      </w:r>
      <w:r w:rsidR="00B46DBF">
        <w:rPr>
          <w:sz w:val="32"/>
          <w:szCs w:val="32"/>
        </w:rPr>
        <w:t xml:space="preserve"> in </w:t>
      </w:r>
      <w:r w:rsidR="00B46DBF">
        <w:rPr>
          <w:i/>
          <w:sz w:val="32"/>
          <w:szCs w:val="32"/>
        </w:rPr>
        <w:t xml:space="preserve">L’Italia contemporanea dagli anni Ottanta a oggi, </w:t>
      </w:r>
      <w:r w:rsidR="00B46DBF">
        <w:rPr>
          <w:sz w:val="32"/>
          <w:szCs w:val="32"/>
        </w:rPr>
        <w:t xml:space="preserve">vol. 3, </w:t>
      </w:r>
      <w:r w:rsidR="00B46DBF">
        <w:rPr>
          <w:i/>
          <w:sz w:val="32"/>
          <w:szCs w:val="32"/>
        </w:rPr>
        <w:t xml:space="preserve">Istituzioni e politica, </w:t>
      </w:r>
      <w:r w:rsidR="00B46DBF">
        <w:rPr>
          <w:sz w:val="32"/>
          <w:szCs w:val="32"/>
        </w:rPr>
        <w:t xml:space="preserve">a cura di Simona Colarizi, Agostino Giovagnoli e Paolo Pombeni, Roma, Carocci, 2014, pp. 101-119; </w:t>
      </w:r>
    </w:p>
    <w:p w14:paraId="5321729E" w14:textId="77777777" w:rsidR="00B46DBF" w:rsidRDefault="00B46DBF" w:rsidP="00B46DBF">
      <w:pPr>
        <w:rPr>
          <w:sz w:val="32"/>
          <w:szCs w:val="32"/>
        </w:rPr>
      </w:pPr>
    </w:p>
    <w:p w14:paraId="4536FB0E" w14:textId="77777777" w:rsidR="00B46DBF" w:rsidRPr="008A4F6E" w:rsidRDefault="00F0334A" w:rsidP="00B46DBF">
      <w:pPr>
        <w:rPr>
          <w:sz w:val="32"/>
          <w:szCs w:val="32"/>
        </w:rPr>
      </w:pPr>
      <w:r>
        <w:rPr>
          <w:sz w:val="32"/>
          <w:szCs w:val="32"/>
        </w:rPr>
        <w:t>333</w:t>
      </w:r>
      <w:r w:rsidR="00B46DBF" w:rsidRPr="008A4F6E">
        <w:rPr>
          <w:sz w:val="32"/>
          <w:szCs w:val="32"/>
        </w:rPr>
        <w:t xml:space="preserve">. </w:t>
      </w:r>
      <w:r w:rsidR="00B46DBF" w:rsidRPr="008A4F6E">
        <w:rPr>
          <w:i/>
          <w:sz w:val="32"/>
          <w:szCs w:val="32"/>
        </w:rPr>
        <w:t>Fare lo Stato per fare gli italiani. Ricerche di storia delle istituzioni nell’Italia unita,</w:t>
      </w:r>
      <w:r w:rsidR="00B46DBF" w:rsidRPr="008A4F6E">
        <w:rPr>
          <w:sz w:val="32"/>
          <w:szCs w:val="32"/>
        </w:rPr>
        <w:t xml:space="preserve"> Bologna, Il Mulino, 2014, pp. 304.</w:t>
      </w:r>
    </w:p>
    <w:p w14:paraId="694A11E3" w14:textId="77777777" w:rsidR="00B46DBF" w:rsidRPr="00B46DBF" w:rsidRDefault="00B46DBF" w:rsidP="00B46DBF">
      <w:pPr>
        <w:rPr>
          <w:color w:val="FF0000"/>
          <w:sz w:val="32"/>
          <w:szCs w:val="32"/>
        </w:rPr>
      </w:pPr>
    </w:p>
    <w:p w14:paraId="599D2E72" w14:textId="05B45041" w:rsidR="00B46DBF" w:rsidRDefault="00F0334A" w:rsidP="008077C9">
      <w:pPr>
        <w:jc w:val="both"/>
        <w:rPr>
          <w:sz w:val="32"/>
          <w:szCs w:val="32"/>
        </w:rPr>
      </w:pPr>
      <w:r>
        <w:rPr>
          <w:sz w:val="32"/>
          <w:szCs w:val="32"/>
        </w:rPr>
        <w:t>334</w:t>
      </w:r>
      <w:r w:rsidR="00B46DBF">
        <w:rPr>
          <w:sz w:val="32"/>
          <w:szCs w:val="32"/>
        </w:rPr>
        <w:t xml:space="preserve">. Recensione a A. Maccanico, </w:t>
      </w:r>
      <w:r w:rsidR="00B46DBF">
        <w:rPr>
          <w:i/>
          <w:sz w:val="32"/>
          <w:szCs w:val="32"/>
        </w:rPr>
        <w:t>Con Pertini al Quirinale. Diari 1978-1985</w:t>
      </w:r>
      <w:r w:rsidR="009E598C">
        <w:rPr>
          <w:sz w:val="32"/>
          <w:szCs w:val="32"/>
        </w:rPr>
        <w:t>, a cura di Paolo</w:t>
      </w:r>
      <w:r w:rsidR="00B46DBF">
        <w:rPr>
          <w:sz w:val="32"/>
          <w:szCs w:val="32"/>
        </w:rPr>
        <w:t xml:space="preserve"> Soddu, in “Rivista trimestrale di diritto pubblico”, 2014, n, 4, pp. 1117-1120.</w:t>
      </w:r>
    </w:p>
    <w:p w14:paraId="1FAD01D7" w14:textId="77777777" w:rsidR="00B46DBF" w:rsidRPr="00C90698" w:rsidRDefault="00B46DBF" w:rsidP="008077C9">
      <w:pPr>
        <w:jc w:val="both"/>
        <w:rPr>
          <w:sz w:val="32"/>
          <w:szCs w:val="32"/>
        </w:rPr>
      </w:pPr>
    </w:p>
    <w:p w14:paraId="4B2C535F" w14:textId="77777777" w:rsidR="00B46DBF" w:rsidRPr="00E43A6D" w:rsidRDefault="00B46DBF" w:rsidP="00B46DBF">
      <w:pPr>
        <w:jc w:val="both"/>
        <w:rPr>
          <w:sz w:val="32"/>
          <w:szCs w:val="32"/>
        </w:rPr>
      </w:pPr>
      <w:r>
        <w:rPr>
          <w:sz w:val="32"/>
          <w:szCs w:val="32"/>
        </w:rPr>
        <w:t>33</w:t>
      </w:r>
      <w:r w:rsidR="00F0334A">
        <w:rPr>
          <w:sz w:val="32"/>
          <w:szCs w:val="32"/>
        </w:rPr>
        <w:t>5</w:t>
      </w:r>
      <w:r>
        <w:rPr>
          <w:sz w:val="32"/>
          <w:szCs w:val="32"/>
        </w:rPr>
        <w:t xml:space="preserve">. </w:t>
      </w:r>
      <w:r>
        <w:rPr>
          <w:i/>
          <w:sz w:val="32"/>
          <w:szCs w:val="32"/>
        </w:rPr>
        <w:t>“I conti separati dall’amministrazione”. Come rinnovare radicalmente il modo di amministrare</w:t>
      </w:r>
      <w:r>
        <w:rPr>
          <w:sz w:val="32"/>
          <w:szCs w:val="32"/>
        </w:rPr>
        <w:t xml:space="preserve">, in </w:t>
      </w:r>
      <w:r>
        <w:rPr>
          <w:i/>
          <w:sz w:val="32"/>
          <w:szCs w:val="32"/>
        </w:rPr>
        <w:t xml:space="preserve">Riforma del bilancio e della pubblica amministrazione. Seminario promosso dal Gruppo Pd-Camera dei Deputati, Roma, 27 giugno 2014, </w:t>
      </w:r>
      <w:r>
        <w:rPr>
          <w:sz w:val="32"/>
          <w:szCs w:val="32"/>
        </w:rPr>
        <w:t>Roma</w:t>
      </w:r>
      <w:r w:rsidRPr="00173052">
        <w:rPr>
          <w:sz w:val="32"/>
          <w:szCs w:val="32"/>
        </w:rPr>
        <w:t xml:space="preserve">, </w:t>
      </w:r>
      <w:hyperlink r:id="rId8" w:history="1">
        <w:r w:rsidRPr="00173052">
          <w:rPr>
            <w:rStyle w:val="Collegamentoipertestuale"/>
            <w:color w:val="auto"/>
            <w:sz w:val="32"/>
            <w:szCs w:val="32"/>
          </w:rPr>
          <w:t>www.deputatipd.it</w:t>
        </w:r>
      </w:hyperlink>
      <w:r>
        <w:rPr>
          <w:sz w:val="32"/>
          <w:szCs w:val="32"/>
        </w:rPr>
        <w:t>, 2014, pp. 23-28. Poi anche in stampa, Roma, deputati Pd, 2015, pp. 23-28.</w:t>
      </w:r>
    </w:p>
    <w:p w14:paraId="7E873B2D" w14:textId="77777777" w:rsidR="00B46DBF" w:rsidRDefault="00B46DBF" w:rsidP="00B46DBF">
      <w:pPr>
        <w:jc w:val="both"/>
        <w:rPr>
          <w:i/>
          <w:sz w:val="32"/>
          <w:szCs w:val="32"/>
        </w:rPr>
      </w:pPr>
    </w:p>
    <w:p w14:paraId="24F61B1F" w14:textId="2D8269DB" w:rsidR="00B46DBF" w:rsidRDefault="00F0334A" w:rsidP="00B46DBF">
      <w:pPr>
        <w:jc w:val="both"/>
        <w:rPr>
          <w:sz w:val="32"/>
          <w:szCs w:val="32"/>
        </w:rPr>
      </w:pPr>
      <w:r>
        <w:rPr>
          <w:sz w:val="32"/>
          <w:szCs w:val="32"/>
        </w:rPr>
        <w:t>336</w:t>
      </w:r>
      <w:r w:rsidR="00B46DBF">
        <w:rPr>
          <w:sz w:val="32"/>
          <w:szCs w:val="32"/>
        </w:rPr>
        <w:t xml:space="preserve">. </w:t>
      </w:r>
      <w:r w:rsidR="00B46DBF">
        <w:rPr>
          <w:i/>
          <w:sz w:val="32"/>
          <w:szCs w:val="32"/>
        </w:rPr>
        <w:t xml:space="preserve">Le paradoxe del élites administratives italiennes, </w:t>
      </w:r>
      <w:r w:rsidR="00B46DBF">
        <w:rPr>
          <w:sz w:val="32"/>
          <w:szCs w:val="32"/>
        </w:rPr>
        <w:t>in “Révue française d’administration publique”, n. 151-152, 2014</w:t>
      </w:r>
      <w:r w:rsidR="000810E7">
        <w:rPr>
          <w:sz w:val="32"/>
          <w:szCs w:val="32"/>
        </w:rPr>
        <w:t xml:space="preserve"> (</w:t>
      </w:r>
      <w:r w:rsidR="000810E7">
        <w:rPr>
          <w:i/>
          <w:sz w:val="32"/>
          <w:szCs w:val="32"/>
        </w:rPr>
        <w:t>Où en sont les élites administratives en Europe?</w:t>
      </w:r>
      <w:r w:rsidR="000810E7">
        <w:rPr>
          <w:sz w:val="32"/>
          <w:szCs w:val="32"/>
        </w:rPr>
        <w:t>)</w:t>
      </w:r>
      <w:r w:rsidR="00B46DBF">
        <w:rPr>
          <w:sz w:val="32"/>
          <w:szCs w:val="32"/>
        </w:rPr>
        <w:t>, pp. 681-696.</w:t>
      </w:r>
    </w:p>
    <w:p w14:paraId="107B2BC9" w14:textId="77777777" w:rsidR="00B46DBF" w:rsidRDefault="00B46DBF" w:rsidP="00B46DBF">
      <w:pPr>
        <w:jc w:val="both"/>
        <w:rPr>
          <w:sz w:val="32"/>
          <w:szCs w:val="32"/>
        </w:rPr>
      </w:pPr>
    </w:p>
    <w:p w14:paraId="604B8859" w14:textId="77777777" w:rsidR="00B46DBF" w:rsidRDefault="00F0334A" w:rsidP="00B46DBF">
      <w:pPr>
        <w:jc w:val="both"/>
        <w:rPr>
          <w:sz w:val="32"/>
          <w:szCs w:val="32"/>
        </w:rPr>
      </w:pPr>
      <w:r>
        <w:rPr>
          <w:sz w:val="32"/>
          <w:szCs w:val="32"/>
        </w:rPr>
        <w:t>337</w:t>
      </w:r>
      <w:r w:rsidR="00B46DBF">
        <w:rPr>
          <w:sz w:val="32"/>
          <w:szCs w:val="32"/>
        </w:rPr>
        <w:t xml:space="preserve">. </w:t>
      </w:r>
      <w:r w:rsidR="00B46DBF">
        <w:rPr>
          <w:i/>
          <w:sz w:val="32"/>
          <w:szCs w:val="32"/>
        </w:rPr>
        <w:t xml:space="preserve">Gli impiegati dell’amministrazione pubblica, </w:t>
      </w:r>
      <w:r w:rsidR="00B46DBF">
        <w:rPr>
          <w:sz w:val="32"/>
          <w:szCs w:val="32"/>
        </w:rPr>
        <w:t xml:space="preserve">in </w:t>
      </w:r>
      <w:r w:rsidR="00B46DBF">
        <w:rPr>
          <w:i/>
          <w:sz w:val="32"/>
          <w:szCs w:val="32"/>
        </w:rPr>
        <w:t xml:space="preserve">Storia del lavoro in Italia, </w:t>
      </w:r>
      <w:r w:rsidR="00B46DBF">
        <w:rPr>
          <w:sz w:val="32"/>
          <w:szCs w:val="32"/>
        </w:rPr>
        <w:t xml:space="preserve">diretta da Fabio Fabbri, </w:t>
      </w:r>
      <w:r w:rsidR="00B46DBF">
        <w:rPr>
          <w:i/>
          <w:sz w:val="32"/>
          <w:szCs w:val="32"/>
        </w:rPr>
        <w:t xml:space="preserve">Il Novecento. 1945-2000, La ricostruzione, il miracolo economico, la globalizzazione, </w:t>
      </w:r>
      <w:r w:rsidR="00B46DBF">
        <w:rPr>
          <w:sz w:val="32"/>
          <w:szCs w:val="32"/>
        </w:rPr>
        <w:t>a cura di Stefano Musso, Roma, Castelvecchi, 2015, pp. 204-231.</w:t>
      </w:r>
    </w:p>
    <w:p w14:paraId="4CBA9F5D" w14:textId="77777777" w:rsidR="00B46DBF" w:rsidRDefault="00B46DBF" w:rsidP="00B46DBF">
      <w:pPr>
        <w:jc w:val="both"/>
        <w:rPr>
          <w:sz w:val="32"/>
          <w:szCs w:val="32"/>
        </w:rPr>
      </w:pPr>
    </w:p>
    <w:p w14:paraId="2E80953E" w14:textId="77777777" w:rsidR="00B46DBF" w:rsidRPr="008A4F6E" w:rsidRDefault="00F0334A" w:rsidP="00B46DBF">
      <w:pPr>
        <w:jc w:val="both"/>
        <w:rPr>
          <w:sz w:val="32"/>
          <w:szCs w:val="32"/>
        </w:rPr>
      </w:pPr>
      <w:r>
        <w:rPr>
          <w:sz w:val="32"/>
          <w:szCs w:val="32"/>
        </w:rPr>
        <w:t>338</w:t>
      </w:r>
      <w:r w:rsidR="00B46DBF" w:rsidRPr="008A4F6E">
        <w:rPr>
          <w:sz w:val="32"/>
          <w:szCs w:val="32"/>
        </w:rPr>
        <w:t xml:space="preserve">. </w:t>
      </w:r>
      <w:r w:rsidR="00B46DBF" w:rsidRPr="008A4F6E">
        <w:rPr>
          <w:i/>
          <w:sz w:val="32"/>
          <w:szCs w:val="32"/>
        </w:rPr>
        <w:t>La burocrazia,</w:t>
      </w:r>
      <w:r w:rsidR="00173052">
        <w:rPr>
          <w:sz w:val="32"/>
          <w:szCs w:val="32"/>
        </w:rPr>
        <w:t xml:space="preserve"> 3a</w:t>
      </w:r>
      <w:r w:rsidR="00B46DBF" w:rsidRPr="008A4F6E">
        <w:rPr>
          <w:sz w:val="32"/>
          <w:szCs w:val="32"/>
        </w:rPr>
        <w:t xml:space="preserve"> edizione aggiornata, Bologna, Il Mulino, 2015, pp. 130.</w:t>
      </w:r>
    </w:p>
    <w:p w14:paraId="15EA38ED" w14:textId="77777777" w:rsidR="00B46DBF" w:rsidRPr="008A4F6E" w:rsidRDefault="00B46DBF" w:rsidP="00B46DBF">
      <w:pPr>
        <w:jc w:val="both"/>
        <w:rPr>
          <w:sz w:val="32"/>
          <w:szCs w:val="32"/>
        </w:rPr>
      </w:pPr>
    </w:p>
    <w:p w14:paraId="5596A7ED" w14:textId="18C087F8" w:rsidR="00B46DBF" w:rsidRDefault="00F0334A" w:rsidP="00B46DBF">
      <w:pPr>
        <w:jc w:val="both"/>
        <w:rPr>
          <w:sz w:val="32"/>
          <w:szCs w:val="32"/>
        </w:rPr>
      </w:pPr>
      <w:r>
        <w:rPr>
          <w:sz w:val="32"/>
          <w:szCs w:val="32"/>
        </w:rPr>
        <w:t>339</w:t>
      </w:r>
      <w:r w:rsidR="009A43E6">
        <w:rPr>
          <w:sz w:val="32"/>
          <w:szCs w:val="32"/>
        </w:rPr>
        <w:t>. R</w:t>
      </w:r>
      <w:r w:rsidR="00B46DBF">
        <w:rPr>
          <w:sz w:val="32"/>
          <w:szCs w:val="32"/>
        </w:rPr>
        <w:t xml:space="preserve">ecensione a G. La Malfa, </w:t>
      </w:r>
      <w:r w:rsidR="00B46DBF">
        <w:rPr>
          <w:i/>
          <w:sz w:val="32"/>
          <w:szCs w:val="32"/>
        </w:rPr>
        <w:t xml:space="preserve">Cuccia e il segreto di Mediobanca, </w:t>
      </w:r>
      <w:r w:rsidR="00B46DBF">
        <w:rPr>
          <w:sz w:val="32"/>
          <w:szCs w:val="32"/>
        </w:rPr>
        <w:t>Milano, Feltrinelli, 2014, in “Rivista trimestrale di diritto pubblico”, 2015, n. 1, pp. 231-236.</w:t>
      </w:r>
    </w:p>
    <w:p w14:paraId="0FB5020C" w14:textId="77777777" w:rsidR="00B46DBF" w:rsidRDefault="00B46DBF" w:rsidP="00B46DBF">
      <w:pPr>
        <w:jc w:val="both"/>
        <w:rPr>
          <w:sz w:val="32"/>
          <w:szCs w:val="32"/>
        </w:rPr>
      </w:pPr>
    </w:p>
    <w:p w14:paraId="2E1C3CC2" w14:textId="5DDE0E81" w:rsidR="00B46DBF" w:rsidRDefault="00F0334A" w:rsidP="00B46DBF">
      <w:pPr>
        <w:jc w:val="both"/>
        <w:rPr>
          <w:sz w:val="32"/>
          <w:szCs w:val="32"/>
        </w:rPr>
      </w:pPr>
      <w:r>
        <w:rPr>
          <w:sz w:val="32"/>
          <w:szCs w:val="32"/>
        </w:rPr>
        <w:t>340</w:t>
      </w:r>
      <w:r w:rsidR="009A43E6">
        <w:rPr>
          <w:sz w:val="32"/>
          <w:szCs w:val="32"/>
        </w:rPr>
        <w:t>. R</w:t>
      </w:r>
      <w:r w:rsidR="00B46DBF">
        <w:rPr>
          <w:sz w:val="32"/>
          <w:szCs w:val="32"/>
        </w:rPr>
        <w:t xml:space="preserve">ecensione a A. Meniconi, </w:t>
      </w:r>
      <w:r w:rsidR="00B46DBF">
        <w:rPr>
          <w:i/>
          <w:sz w:val="32"/>
          <w:szCs w:val="32"/>
        </w:rPr>
        <w:t xml:space="preserve">Storia della magistratura italiana, </w:t>
      </w:r>
      <w:r w:rsidR="00B46DBF">
        <w:rPr>
          <w:sz w:val="32"/>
          <w:szCs w:val="32"/>
        </w:rPr>
        <w:t>Bologna, Il Mulino, 2013, in “Rivista trimestrale di diritto pubblico”, 2015, n. 1, pp. 244-249.</w:t>
      </w:r>
    </w:p>
    <w:p w14:paraId="0C53B360" w14:textId="77777777" w:rsidR="00B46DBF" w:rsidRDefault="00B46DBF" w:rsidP="00B46DBF">
      <w:pPr>
        <w:jc w:val="both"/>
        <w:rPr>
          <w:sz w:val="32"/>
          <w:szCs w:val="32"/>
        </w:rPr>
      </w:pPr>
    </w:p>
    <w:p w14:paraId="021515A3" w14:textId="5DC27E15" w:rsidR="00B46DBF" w:rsidRDefault="00F0334A" w:rsidP="00B46DBF">
      <w:pPr>
        <w:jc w:val="both"/>
        <w:rPr>
          <w:sz w:val="32"/>
          <w:szCs w:val="32"/>
        </w:rPr>
      </w:pPr>
      <w:r>
        <w:rPr>
          <w:sz w:val="32"/>
          <w:szCs w:val="32"/>
        </w:rPr>
        <w:t>341</w:t>
      </w:r>
      <w:r w:rsidR="009A43E6">
        <w:rPr>
          <w:sz w:val="32"/>
          <w:szCs w:val="32"/>
        </w:rPr>
        <w:t>. R</w:t>
      </w:r>
      <w:r w:rsidR="00B46DBF">
        <w:rPr>
          <w:sz w:val="32"/>
          <w:szCs w:val="32"/>
        </w:rPr>
        <w:t xml:space="preserve">ecensione a L. Rouban, </w:t>
      </w:r>
      <w:r w:rsidR="00B46DBF">
        <w:rPr>
          <w:i/>
          <w:sz w:val="32"/>
          <w:szCs w:val="32"/>
        </w:rPr>
        <w:t xml:space="preserve">La fonction publique en débat, </w:t>
      </w:r>
      <w:r w:rsidR="00B46DBF">
        <w:rPr>
          <w:sz w:val="32"/>
          <w:szCs w:val="32"/>
        </w:rPr>
        <w:t>Paris, La Documentation française, 2014, in “Rivista trimestrale di diritto pubblico”, 2015, n. 1, pp. 249-255.</w:t>
      </w:r>
    </w:p>
    <w:p w14:paraId="7DEBC4AF" w14:textId="77777777" w:rsidR="00B46DBF" w:rsidRDefault="00B46DBF" w:rsidP="00B46DBF">
      <w:pPr>
        <w:jc w:val="both"/>
        <w:rPr>
          <w:sz w:val="32"/>
          <w:szCs w:val="32"/>
        </w:rPr>
      </w:pPr>
    </w:p>
    <w:p w14:paraId="58E56FCD" w14:textId="745AD66D" w:rsidR="00B46DBF" w:rsidRDefault="00F0334A" w:rsidP="00B46DBF">
      <w:pPr>
        <w:jc w:val="both"/>
        <w:rPr>
          <w:sz w:val="32"/>
          <w:szCs w:val="32"/>
        </w:rPr>
      </w:pPr>
      <w:r>
        <w:rPr>
          <w:sz w:val="32"/>
          <w:szCs w:val="32"/>
        </w:rPr>
        <w:t>342</w:t>
      </w:r>
      <w:r w:rsidR="009A43E6">
        <w:rPr>
          <w:sz w:val="32"/>
          <w:szCs w:val="32"/>
        </w:rPr>
        <w:t>. R</w:t>
      </w:r>
      <w:r w:rsidR="00B46DBF">
        <w:rPr>
          <w:sz w:val="32"/>
          <w:szCs w:val="32"/>
        </w:rPr>
        <w:t xml:space="preserve">ecensione a E. Pelleriti, </w:t>
      </w:r>
      <w:r w:rsidR="00B46DBF">
        <w:rPr>
          <w:i/>
          <w:sz w:val="32"/>
          <w:szCs w:val="32"/>
        </w:rPr>
        <w:t xml:space="preserve">“Italy in transition”. La vicenda degli Allied Military Professors negli Atenei siciliani fra emergenza e defascistizzazione, </w:t>
      </w:r>
      <w:r w:rsidR="00B46DBF">
        <w:rPr>
          <w:sz w:val="32"/>
          <w:szCs w:val="32"/>
        </w:rPr>
        <w:t>Catania, Gruppo editoriale srl, Bonanno, 2013, in “Rivista trimestrale di diritto pubblico”, 2015, n. 2, pp. 781-785.</w:t>
      </w:r>
    </w:p>
    <w:p w14:paraId="74FEF08C" w14:textId="77777777" w:rsidR="00B46DBF" w:rsidRDefault="00B46DBF" w:rsidP="00B46DBF">
      <w:pPr>
        <w:jc w:val="both"/>
        <w:rPr>
          <w:sz w:val="32"/>
          <w:szCs w:val="32"/>
        </w:rPr>
      </w:pPr>
    </w:p>
    <w:p w14:paraId="735F2C55" w14:textId="77C8E44C" w:rsidR="00B46DBF" w:rsidRDefault="00F0334A" w:rsidP="00B46DBF">
      <w:pPr>
        <w:jc w:val="both"/>
        <w:rPr>
          <w:sz w:val="32"/>
          <w:szCs w:val="32"/>
        </w:rPr>
      </w:pPr>
      <w:r>
        <w:rPr>
          <w:sz w:val="32"/>
          <w:szCs w:val="32"/>
        </w:rPr>
        <w:t>343</w:t>
      </w:r>
      <w:r w:rsidR="009A43E6">
        <w:rPr>
          <w:sz w:val="32"/>
          <w:szCs w:val="32"/>
        </w:rPr>
        <w:t>. R</w:t>
      </w:r>
      <w:r w:rsidR="002D64F6">
        <w:rPr>
          <w:sz w:val="32"/>
          <w:szCs w:val="32"/>
        </w:rPr>
        <w:t>ecensione a P. Baffi, A. C.</w:t>
      </w:r>
      <w:r w:rsidR="00B46DBF">
        <w:rPr>
          <w:sz w:val="32"/>
          <w:szCs w:val="32"/>
        </w:rPr>
        <w:t xml:space="preserve"> Jemolo, </w:t>
      </w:r>
      <w:r w:rsidR="00B46DBF">
        <w:rPr>
          <w:i/>
          <w:sz w:val="32"/>
          <w:szCs w:val="32"/>
        </w:rPr>
        <w:t xml:space="preserve">Anni del disincanto. Carteggio 1967-1981, </w:t>
      </w:r>
      <w:r w:rsidR="00B46DBF">
        <w:rPr>
          <w:sz w:val="32"/>
          <w:szCs w:val="32"/>
        </w:rPr>
        <w:t>a cura di B. A. Pi</w:t>
      </w:r>
      <w:r w:rsidR="00E72753">
        <w:rPr>
          <w:sz w:val="32"/>
          <w:szCs w:val="32"/>
        </w:rPr>
        <w:t xml:space="preserve">cone, Torino, Aragno, 2014, in </w:t>
      </w:r>
      <w:r w:rsidR="00B46DBF">
        <w:rPr>
          <w:sz w:val="32"/>
          <w:szCs w:val="32"/>
        </w:rPr>
        <w:t>“Rivista trimestrale di diritto pubblico”, 2015, n. 2, pp. 785-789.</w:t>
      </w:r>
    </w:p>
    <w:p w14:paraId="2534B44A" w14:textId="77777777" w:rsidR="00B46DBF" w:rsidRDefault="00B46DBF" w:rsidP="00B46DBF">
      <w:pPr>
        <w:jc w:val="both"/>
        <w:rPr>
          <w:sz w:val="32"/>
          <w:szCs w:val="32"/>
        </w:rPr>
      </w:pPr>
    </w:p>
    <w:p w14:paraId="71F534A6" w14:textId="129A0710" w:rsidR="00B46DBF" w:rsidRDefault="00F0334A" w:rsidP="00B46DBF">
      <w:pPr>
        <w:jc w:val="both"/>
        <w:rPr>
          <w:sz w:val="32"/>
          <w:szCs w:val="32"/>
        </w:rPr>
      </w:pPr>
      <w:r>
        <w:rPr>
          <w:sz w:val="32"/>
          <w:szCs w:val="32"/>
        </w:rPr>
        <w:t>344</w:t>
      </w:r>
      <w:r w:rsidR="009A43E6">
        <w:rPr>
          <w:sz w:val="32"/>
          <w:szCs w:val="32"/>
        </w:rPr>
        <w:t>. P</w:t>
      </w:r>
      <w:r w:rsidR="00B46DBF">
        <w:rPr>
          <w:sz w:val="32"/>
          <w:szCs w:val="32"/>
        </w:rPr>
        <w:t xml:space="preserve">refazione a Lorenzo Dore, </w:t>
      </w:r>
      <w:r w:rsidR="00B46DBF">
        <w:rPr>
          <w:i/>
          <w:sz w:val="32"/>
          <w:szCs w:val="32"/>
        </w:rPr>
        <w:t xml:space="preserve">Francesco Dore. Un medico dalla Barbagia al Parlamento, </w:t>
      </w:r>
      <w:r w:rsidR="00B46DBF">
        <w:rPr>
          <w:sz w:val="32"/>
          <w:szCs w:val="32"/>
        </w:rPr>
        <w:t>Nuoro, Ilisso, 2015, pp. 5-9.</w:t>
      </w:r>
    </w:p>
    <w:p w14:paraId="66F1C63A" w14:textId="77777777" w:rsidR="00B46DBF" w:rsidRDefault="00B46DBF" w:rsidP="00B46DBF">
      <w:pPr>
        <w:jc w:val="both"/>
        <w:rPr>
          <w:sz w:val="32"/>
          <w:szCs w:val="32"/>
        </w:rPr>
      </w:pPr>
    </w:p>
    <w:p w14:paraId="644E9E12" w14:textId="1866E50B" w:rsidR="00B46DBF" w:rsidRPr="00490188" w:rsidRDefault="00F0334A" w:rsidP="00B46DBF">
      <w:pPr>
        <w:jc w:val="both"/>
        <w:rPr>
          <w:sz w:val="32"/>
          <w:szCs w:val="32"/>
        </w:rPr>
      </w:pPr>
      <w:r>
        <w:rPr>
          <w:sz w:val="32"/>
          <w:szCs w:val="32"/>
        </w:rPr>
        <w:t>345</w:t>
      </w:r>
      <w:r w:rsidR="00B46DBF">
        <w:rPr>
          <w:sz w:val="32"/>
          <w:szCs w:val="32"/>
        </w:rPr>
        <w:t xml:space="preserve">.  </w:t>
      </w:r>
      <w:r w:rsidR="00B46DBF" w:rsidRPr="00AB7F8A">
        <w:rPr>
          <w:i/>
          <w:sz w:val="32"/>
          <w:szCs w:val="32"/>
        </w:rPr>
        <w:t>Massimo Severo Giannini e la riforma della dirigenza pubblica: il “salice piangente”</w:t>
      </w:r>
      <w:r w:rsidR="00E61D5A">
        <w:rPr>
          <w:sz w:val="32"/>
          <w:szCs w:val="32"/>
        </w:rPr>
        <w:t>, in “Nuova etica pubblica”</w:t>
      </w:r>
      <w:r w:rsidR="00B46DBF">
        <w:rPr>
          <w:sz w:val="32"/>
          <w:szCs w:val="32"/>
        </w:rPr>
        <w:t>, III, n. 4, luglio 2015, pp. 57-60.</w:t>
      </w:r>
    </w:p>
    <w:p w14:paraId="3713142C" w14:textId="77777777" w:rsidR="00B46DBF" w:rsidRDefault="00B46DBF" w:rsidP="00B46DBF">
      <w:pPr>
        <w:jc w:val="both"/>
        <w:rPr>
          <w:sz w:val="32"/>
          <w:szCs w:val="32"/>
        </w:rPr>
      </w:pPr>
    </w:p>
    <w:p w14:paraId="71F9AA95" w14:textId="58C43775" w:rsidR="00B46DBF" w:rsidRPr="00DA5CDC" w:rsidRDefault="00F0334A" w:rsidP="00B46DBF">
      <w:pPr>
        <w:jc w:val="both"/>
        <w:rPr>
          <w:sz w:val="32"/>
          <w:szCs w:val="32"/>
        </w:rPr>
      </w:pPr>
      <w:r>
        <w:rPr>
          <w:sz w:val="32"/>
          <w:szCs w:val="32"/>
        </w:rPr>
        <w:t>346</w:t>
      </w:r>
      <w:r w:rsidR="009A43E6">
        <w:rPr>
          <w:sz w:val="32"/>
          <w:szCs w:val="32"/>
        </w:rPr>
        <w:t>. R</w:t>
      </w:r>
      <w:r w:rsidR="00B46DBF">
        <w:rPr>
          <w:sz w:val="32"/>
          <w:szCs w:val="32"/>
        </w:rPr>
        <w:t xml:space="preserve">ecensione a </w:t>
      </w:r>
      <w:r w:rsidR="00B46DBF">
        <w:rPr>
          <w:i/>
          <w:sz w:val="32"/>
          <w:szCs w:val="32"/>
        </w:rPr>
        <w:t>Dizionario del liberalismo italiano</w:t>
      </w:r>
      <w:r w:rsidR="00B46DBF">
        <w:rPr>
          <w:sz w:val="32"/>
          <w:szCs w:val="32"/>
        </w:rPr>
        <w:t xml:space="preserve">, t. 2°, Soveria Mannelli, Rubbettino, 2015, in “Storia e futuro”, n. 38, giugno 2015, </w:t>
      </w:r>
    </w:p>
    <w:p w14:paraId="121204BA" w14:textId="77777777" w:rsidR="00B46DBF" w:rsidRPr="00C24B5B" w:rsidRDefault="00790A09" w:rsidP="00B46DBF">
      <w:pPr>
        <w:jc w:val="both"/>
        <w:rPr>
          <w:sz w:val="32"/>
          <w:szCs w:val="32"/>
        </w:rPr>
      </w:pPr>
      <w:hyperlink r:id="rId9" w:history="1">
        <w:r w:rsidR="00B46DBF" w:rsidRPr="00C24B5B">
          <w:rPr>
            <w:rStyle w:val="Collegamentoipertestuale"/>
            <w:color w:val="auto"/>
            <w:sz w:val="32"/>
            <w:szCs w:val="32"/>
          </w:rPr>
          <w:t>http://storiaefuturo.eu/dizionario-del-liberalismo-italiano-tomo-ii-soveria-mannelli-rubbettino-2015-pp-1183/</w:t>
        </w:r>
      </w:hyperlink>
    </w:p>
    <w:p w14:paraId="584C0AF1" w14:textId="77777777" w:rsidR="00B46DBF" w:rsidRPr="00C24B5B" w:rsidRDefault="00B46DBF" w:rsidP="00B46DBF">
      <w:pPr>
        <w:jc w:val="both"/>
        <w:rPr>
          <w:sz w:val="32"/>
          <w:szCs w:val="32"/>
        </w:rPr>
      </w:pPr>
    </w:p>
    <w:p w14:paraId="784CA24E" w14:textId="77777777" w:rsidR="00B46DBF" w:rsidRDefault="00F0334A" w:rsidP="00B46DBF">
      <w:pPr>
        <w:jc w:val="both"/>
        <w:rPr>
          <w:sz w:val="32"/>
          <w:szCs w:val="32"/>
        </w:rPr>
      </w:pPr>
      <w:r>
        <w:rPr>
          <w:sz w:val="32"/>
          <w:szCs w:val="32"/>
        </w:rPr>
        <w:lastRenderedPageBreak/>
        <w:t>347</w:t>
      </w:r>
      <w:r w:rsidR="00B46DBF">
        <w:rPr>
          <w:sz w:val="32"/>
          <w:szCs w:val="32"/>
        </w:rPr>
        <w:t xml:space="preserve">. </w:t>
      </w:r>
      <w:r w:rsidR="00B46DBF">
        <w:rPr>
          <w:i/>
          <w:sz w:val="32"/>
          <w:szCs w:val="32"/>
        </w:rPr>
        <w:t>Molte luci e qualche ombra nel progetto di riforma della P.A.</w:t>
      </w:r>
      <w:r w:rsidR="00B46DBF" w:rsidRPr="00177AD1">
        <w:rPr>
          <w:sz w:val="32"/>
          <w:szCs w:val="32"/>
        </w:rPr>
        <w:t xml:space="preserve">, in </w:t>
      </w:r>
      <w:r w:rsidR="00B46DBF">
        <w:rPr>
          <w:sz w:val="32"/>
          <w:szCs w:val="32"/>
        </w:rPr>
        <w:t>“</w:t>
      </w:r>
      <w:r w:rsidR="00B46DBF" w:rsidRPr="00177AD1">
        <w:rPr>
          <w:sz w:val="32"/>
          <w:szCs w:val="32"/>
        </w:rPr>
        <w:t>IdemLab</w:t>
      </w:r>
      <w:r w:rsidR="00B46DBF">
        <w:rPr>
          <w:sz w:val="32"/>
          <w:szCs w:val="32"/>
        </w:rPr>
        <w:t>”</w:t>
      </w:r>
      <w:r w:rsidR="00B46DBF" w:rsidRPr="00177AD1">
        <w:rPr>
          <w:sz w:val="32"/>
          <w:szCs w:val="32"/>
        </w:rPr>
        <w:t>, 20 luglio 2015.</w:t>
      </w:r>
      <w:r w:rsidR="00B46DBF">
        <w:rPr>
          <w:sz w:val="32"/>
          <w:szCs w:val="32"/>
        </w:rPr>
        <w:t xml:space="preserve"> Ripreso in “Il Mulino”, on line 23 luglio 2015.</w:t>
      </w:r>
    </w:p>
    <w:p w14:paraId="2EFB739D" w14:textId="77777777" w:rsidR="00B46DBF" w:rsidRDefault="00B46DBF" w:rsidP="00B46DBF">
      <w:pPr>
        <w:jc w:val="both"/>
        <w:rPr>
          <w:sz w:val="32"/>
          <w:szCs w:val="32"/>
        </w:rPr>
      </w:pPr>
    </w:p>
    <w:p w14:paraId="7F8F0973" w14:textId="26B51967" w:rsidR="00B46DBF" w:rsidRDefault="00F0334A" w:rsidP="00B46DBF">
      <w:pPr>
        <w:jc w:val="both"/>
        <w:rPr>
          <w:sz w:val="32"/>
          <w:szCs w:val="32"/>
        </w:rPr>
      </w:pPr>
      <w:r>
        <w:rPr>
          <w:sz w:val="32"/>
          <w:szCs w:val="32"/>
        </w:rPr>
        <w:t>348</w:t>
      </w:r>
      <w:r w:rsidR="009A43E6">
        <w:rPr>
          <w:sz w:val="32"/>
          <w:szCs w:val="32"/>
        </w:rPr>
        <w:t>. R</w:t>
      </w:r>
      <w:r w:rsidR="00B46DBF">
        <w:rPr>
          <w:sz w:val="32"/>
          <w:szCs w:val="32"/>
        </w:rPr>
        <w:t xml:space="preserve">ecensione a S. Berlinguer, </w:t>
      </w:r>
      <w:r w:rsidR="00B46DBF">
        <w:rPr>
          <w:i/>
          <w:sz w:val="32"/>
          <w:szCs w:val="32"/>
        </w:rPr>
        <w:t>Ho visto uccidere la Prima Repubblica</w:t>
      </w:r>
      <w:r w:rsidR="00B46DBF">
        <w:rPr>
          <w:sz w:val="32"/>
          <w:szCs w:val="32"/>
        </w:rPr>
        <w:t>, Sassari, Carlo Delfino editore, 2014, in “Rivista trimestrale di diritto pubblico”, 2015, n. 3, pp.1077-108.</w:t>
      </w:r>
    </w:p>
    <w:p w14:paraId="2D6A828E" w14:textId="77777777" w:rsidR="00B46DBF" w:rsidRDefault="00B46DBF" w:rsidP="00B46DBF">
      <w:pPr>
        <w:jc w:val="both"/>
        <w:rPr>
          <w:sz w:val="32"/>
          <w:szCs w:val="32"/>
        </w:rPr>
      </w:pPr>
    </w:p>
    <w:p w14:paraId="6A1F4C23" w14:textId="7C8EAE7F" w:rsidR="00B46DBF" w:rsidRDefault="00F0334A" w:rsidP="00B46DBF">
      <w:pPr>
        <w:jc w:val="both"/>
        <w:rPr>
          <w:sz w:val="32"/>
          <w:szCs w:val="32"/>
        </w:rPr>
      </w:pPr>
      <w:r>
        <w:rPr>
          <w:sz w:val="32"/>
          <w:szCs w:val="32"/>
        </w:rPr>
        <w:t>349</w:t>
      </w:r>
      <w:r w:rsidR="009A43E6">
        <w:rPr>
          <w:sz w:val="32"/>
          <w:szCs w:val="32"/>
        </w:rPr>
        <w:t>. R</w:t>
      </w:r>
      <w:r w:rsidR="00B46DBF">
        <w:rPr>
          <w:sz w:val="32"/>
          <w:szCs w:val="32"/>
        </w:rPr>
        <w:t xml:space="preserve">ecensione a I. Zanni Rosiello, </w:t>
      </w:r>
      <w:r w:rsidR="00B46DBF">
        <w:rPr>
          <w:i/>
          <w:sz w:val="32"/>
          <w:szCs w:val="32"/>
        </w:rPr>
        <w:t xml:space="preserve">I donchisciotte del tavolino, Nei dintorni della burocrazia, </w:t>
      </w:r>
      <w:r w:rsidR="00B46DBF">
        <w:rPr>
          <w:sz w:val="32"/>
          <w:szCs w:val="32"/>
        </w:rPr>
        <w:t>Roma, Viella, 2014, in “Rivista trimestrale di diritto pubblico”, 2015, n. 3, pp. 1080-1083.</w:t>
      </w:r>
    </w:p>
    <w:p w14:paraId="4DB8D0A7" w14:textId="77777777" w:rsidR="00B46DBF" w:rsidRDefault="00B46DBF" w:rsidP="00B46DBF">
      <w:pPr>
        <w:jc w:val="both"/>
        <w:rPr>
          <w:sz w:val="32"/>
          <w:szCs w:val="32"/>
        </w:rPr>
      </w:pPr>
    </w:p>
    <w:p w14:paraId="46296CC3" w14:textId="77777777" w:rsidR="00B46DBF" w:rsidRDefault="00F0334A" w:rsidP="00B46DBF">
      <w:pPr>
        <w:jc w:val="both"/>
        <w:rPr>
          <w:sz w:val="32"/>
          <w:szCs w:val="32"/>
        </w:rPr>
      </w:pPr>
      <w:r>
        <w:rPr>
          <w:sz w:val="32"/>
          <w:szCs w:val="32"/>
        </w:rPr>
        <w:t>350</w:t>
      </w:r>
      <w:r w:rsidR="00B46DBF">
        <w:rPr>
          <w:sz w:val="32"/>
          <w:szCs w:val="32"/>
        </w:rPr>
        <w:t xml:space="preserve">. </w:t>
      </w:r>
      <w:r w:rsidR="00B46DBF">
        <w:rPr>
          <w:i/>
          <w:sz w:val="32"/>
          <w:szCs w:val="32"/>
        </w:rPr>
        <w:t xml:space="preserve">La pubblica amministrazione: una riforma mancata, </w:t>
      </w:r>
      <w:r w:rsidR="00B46DBF">
        <w:rPr>
          <w:sz w:val="32"/>
          <w:szCs w:val="32"/>
        </w:rPr>
        <w:t xml:space="preserve">in </w:t>
      </w:r>
      <w:r w:rsidR="00B46DBF">
        <w:rPr>
          <w:i/>
          <w:sz w:val="32"/>
          <w:szCs w:val="32"/>
        </w:rPr>
        <w:t xml:space="preserve">L’Italia dopo il 1961. La grande trasformazione, </w:t>
      </w:r>
      <w:r w:rsidR="00B46DBF">
        <w:rPr>
          <w:sz w:val="32"/>
          <w:szCs w:val="32"/>
        </w:rPr>
        <w:t>a cura di M. Dogliani e S. Scamuzzi, Bologna, Il Mulino, 2015, pp. 227-235.</w:t>
      </w:r>
    </w:p>
    <w:p w14:paraId="3E3E435D" w14:textId="77777777" w:rsidR="00B46DBF" w:rsidRDefault="00B46DBF" w:rsidP="00B46DBF">
      <w:pPr>
        <w:jc w:val="both"/>
        <w:rPr>
          <w:sz w:val="32"/>
          <w:szCs w:val="32"/>
        </w:rPr>
      </w:pPr>
    </w:p>
    <w:p w14:paraId="75AB2E68" w14:textId="3734AE3C" w:rsidR="00B46DBF" w:rsidRPr="00C40502" w:rsidRDefault="00F0334A" w:rsidP="00B46DBF">
      <w:pPr>
        <w:jc w:val="both"/>
        <w:rPr>
          <w:sz w:val="32"/>
          <w:szCs w:val="32"/>
        </w:rPr>
      </w:pPr>
      <w:r>
        <w:rPr>
          <w:sz w:val="32"/>
          <w:szCs w:val="32"/>
        </w:rPr>
        <w:t>351</w:t>
      </w:r>
      <w:r w:rsidR="00B46DBF">
        <w:rPr>
          <w:sz w:val="32"/>
          <w:szCs w:val="32"/>
        </w:rPr>
        <w:t xml:space="preserve">.  </w:t>
      </w:r>
      <w:r w:rsidR="008F2879">
        <w:rPr>
          <w:i/>
          <w:sz w:val="32"/>
          <w:szCs w:val="32"/>
        </w:rPr>
        <w:t>Tutelare chi lavora</w:t>
      </w:r>
      <w:r w:rsidR="00B46DBF">
        <w:rPr>
          <w:i/>
          <w:sz w:val="32"/>
          <w:szCs w:val="32"/>
        </w:rPr>
        <w:t xml:space="preserve"> nelle start-up, </w:t>
      </w:r>
      <w:r w:rsidR="00B46DBF">
        <w:rPr>
          <w:sz w:val="32"/>
          <w:szCs w:val="32"/>
        </w:rPr>
        <w:t xml:space="preserve">in “Il Mulino on line”, </w:t>
      </w:r>
      <w:r w:rsidR="008F2879">
        <w:rPr>
          <w:sz w:val="32"/>
          <w:szCs w:val="32"/>
        </w:rPr>
        <w:t xml:space="preserve">[2015], </w:t>
      </w:r>
      <w:r w:rsidR="00B46DBF" w:rsidRPr="0054336C">
        <w:rPr>
          <w:sz w:val="32"/>
          <w:szCs w:val="32"/>
        </w:rPr>
        <w:t>http://www.rivistailmulino.it/news/new</w:t>
      </w:r>
      <w:r w:rsidR="00AD7CDD">
        <w:rPr>
          <w:sz w:val="32"/>
          <w:szCs w:val="32"/>
        </w:rPr>
        <w:t>sitem/index/Item/News:NEWS_IT</w:t>
      </w:r>
      <w:r w:rsidR="00B46DBF">
        <w:rPr>
          <w:sz w:val="32"/>
          <w:szCs w:val="32"/>
        </w:rPr>
        <w:t>.</w:t>
      </w:r>
    </w:p>
    <w:p w14:paraId="43205400" w14:textId="77777777" w:rsidR="00B46DBF" w:rsidRPr="003606DF" w:rsidRDefault="00B46DBF" w:rsidP="00B46DBF">
      <w:pPr>
        <w:jc w:val="both"/>
        <w:rPr>
          <w:sz w:val="32"/>
          <w:szCs w:val="32"/>
        </w:rPr>
      </w:pPr>
    </w:p>
    <w:p w14:paraId="4A436688" w14:textId="77777777" w:rsidR="000024EC" w:rsidRDefault="00F0334A" w:rsidP="00B46DBF">
      <w:pPr>
        <w:jc w:val="both"/>
        <w:rPr>
          <w:sz w:val="32"/>
          <w:szCs w:val="32"/>
        </w:rPr>
      </w:pPr>
      <w:r>
        <w:rPr>
          <w:sz w:val="32"/>
          <w:szCs w:val="32"/>
        </w:rPr>
        <w:t>352</w:t>
      </w:r>
      <w:r w:rsidR="00B46DBF">
        <w:rPr>
          <w:sz w:val="32"/>
          <w:szCs w:val="32"/>
        </w:rPr>
        <w:t xml:space="preserve">. </w:t>
      </w:r>
      <w:r w:rsidR="00A52413">
        <w:rPr>
          <w:i/>
          <w:sz w:val="32"/>
          <w:szCs w:val="32"/>
        </w:rPr>
        <w:t>Archiv</w:t>
      </w:r>
      <w:r w:rsidR="00B46DBF" w:rsidRPr="009D4618">
        <w:rPr>
          <w:i/>
          <w:sz w:val="32"/>
          <w:szCs w:val="32"/>
        </w:rPr>
        <w:t>es and digital-training in digital era</w:t>
      </w:r>
      <w:r w:rsidR="00B46DBF">
        <w:rPr>
          <w:sz w:val="32"/>
          <w:szCs w:val="32"/>
        </w:rPr>
        <w:t xml:space="preserve">, in </w:t>
      </w:r>
      <w:r w:rsidR="00B46DBF">
        <w:rPr>
          <w:i/>
          <w:sz w:val="32"/>
          <w:szCs w:val="32"/>
        </w:rPr>
        <w:t xml:space="preserve">Archivi e Mostre. Atti del Terzo Convegno Internazionale Archivi e Mostre. Archives and Exhibitions, 7-9 novembre 2014, Biblioteca della Biennale, Venezia, </w:t>
      </w:r>
      <w:r w:rsidR="00B46DBF">
        <w:rPr>
          <w:sz w:val="32"/>
          <w:szCs w:val="32"/>
        </w:rPr>
        <w:t>Venezia, Edizioni La Biennale di Venezia, 2015, pp. 24-49 [testo doppio, in italiano e in inglese</w:t>
      </w:r>
      <w:r w:rsidR="00252BDE">
        <w:rPr>
          <w:sz w:val="32"/>
          <w:szCs w:val="32"/>
        </w:rPr>
        <w:t>].</w:t>
      </w:r>
    </w:p>
    <w:p w14:paraId="751202F6" w14:textId="77777777" w:rsidR="00CC5953" w:rsidRDefault="00CC5953" w:rsidP="00B46DBF">
      <w:pPr>
        <w:jc w:val="both"/>
        <w:rPr>
          <w:sz w:val="32"/>
          <w:szCs w:val="32"/>
        </w:rPr>
      </w:pPr>
    </w:p>
    <w:p w14:paraId="3A1CA9C3" w14:textId="601FA7D2" w:rsidR="00CC5953" w:rsidRPr="00CC5953" w:rsidRDefault="00CC5953" w:rsidP="00CC5953">
      <w:pPr>
        <w:jc w:val="both"/>
        <w:rPr>
          <w:sz w:val="32"/>
          <w:szCs w:val="32"/>
        </w:rPr>
      </w:pPr>
      <w:r>
        <w:rPr>
          <w:sz w:val="32"/>
          <w:szCs w:val="32"/>
        </w:rPr>
        <w:t xml:space="preserve">353. </w:t>
      </w:r>
      <w:r w:rsidR="00F01A99" w:rsidRPr="00F01A99">
        <w:rPr>
          <w:i/>
          <w:sz w:val="32"/>
          <w:szCs w:val="32"/>
        </w:rPr>
        <w:t>Un progetto di riforma per il Ministero dei beni culturali e ambientali: le idee di Beppe Chiarante</w:t>
      </w:r>
      <w:r w:rsidR="00F01A99">
        <w:rPr>
          <w:i/>
          <w:sz w:val="32"/>
          <w:szCs w:val="32"/>
        </w:rPr>
        <w:t xml:space="preserve">, </w:t>
      </w:r>
      <w:r w:rsidR="00F01A99">
        <w:rPr>
          <w:sz w:val="32"/>
          <w:szCs w:val="32"/>
        </w:rPr>
        <w:t xml:space="preserve">in </w:t>
      </w:r>
      <w:r w:rsidRPr="00CC5953">
        <w:rPr>
          <w:i/>
          <w:sz w:val="32"/>
          <w:szCs w:val="32"/>
        </w:rPr>
        <w:t>L’Italia dei beni culturali: i nodi del cambiamento. Ricordando l’impegno e le proposte di Giuseppe Chiarante</w:t>
      </w:r>
      <w:r w:rsidRPr="00CC5953">
        <w:rPr>
          <w:sz w:val="32"/>
          <w:szCs w:val="32"/>
        </w:rPr>
        <w:t>, a cura di Umberto D’Angelo e Roberto Scognamillo, “Atti del Convegno, Roma, 3 dicembre 2013”, in “Annali dell’Associazione Ranuccio Bianchi Bandinelli fondata da Giulio Carlo Argan”, 2015, n. 24, pp.  23-36.</w:t>
      </w:r>
    </w:p>
    <w:p w14:paraId="16C143C7" w14:textId="77777777" w:rsidR="00F2775A" w:rsidRDefault="00F2775A" w:rsidP="00B46DBF">
      <w:pPr>
        <w:jc w:val="both"/>
        <w:rPr>
          <w:sz w:val="32"/>
          <w:szCs w:val="32"/>
        </w:rPr>
      </w:pPr>
    </w:p>
    <w:p w14:paraId="36E0A70D" w14:textId="6C1440C4" w:rsidR="007E231D" w:rsidRPr="001632E6" w:rsidRDefault="0074012F" w:rsidP="007E231D">
      <w:pPr>
        <w:jc w:val="both"/>
        <w:rPr>
          <w:i/>
          <w:sz w:val="32"/>
          <w:szCs w:val="32"/>
        </w:rPr>
      </w:pPr>
      <w:r>
        <w:rPr>
          <w:sz w:val="32"/>
          <w:szCs w:val="32"/>
        </w:rPr>
        <w:t>354</w:t>
      </w:r>
      <w:r w:rsidR="001632E6">
        <w:rPr>
          <w:sz w:val="32"/>
          <w:szCs w:val="32"/>
        </w:rPr>
        <w:t>.</w:t>
      </w:r>
      <w:r w:rsidR="001632E6">
        <w:rPr>
          <w:i/>
          <w:sz w:val="32"/>
          <w:szCs w:val="32"/>
        </w:rPr>
        <w:t xml:space="preserve"> </w:t>
      </w:r>
      <w:r w:rsidR="009A43E6">
        <w:rPr>
          <w:sz w:val="32"/>
          <w:szCs w:val="32"/>
        </w:rPr>
        <w:t>R</w:t>
      </w:r>
      <w:r w:rsidR="007E231D">
        <w:rPr>
          <w:sz w:val="32"/>
          <w:szCs w:val="32"/>
        </w:rPr>
        <w:t xml:space="preserve">ecensione a P. Corner, </w:t>
      </w:r>
      <w:r w:rsidR="007E231D">
        <w:rPr>
          <w:i/>
          <w:sz w:val="32"/>
          <w:szCs w:val="32"/>
        </w:rPr>
        <w:t>Italia fascista.</w:t>
      </w:r>
      <w:r w:rsidR="00E67A76">
        <w:rPr>
          <w:i/>
          <w:sz w:val="32"/>
          <w:szCs w:val="32"/>
        </w:rPr>
        <w:t xml:space="preserve"> </w:t>
      </w:r>
      <w:r w:rsidR="007E231D">
        <w:rPr>
          <w:i/>
          <w:sz w:val="32"/>
          <w:szCs w:val="32"/>
        </w:rPr>
        <w:t xml:space="preserve">Politica e opinione popolare sotto la dittatura, </w:t>
      </w:r>
      <w:r w:rsidR="007E231D">
        <w:rPr>
          <w:sz w:val="32"/>
          <w:szCs w:val="32"/>
        </w:rPr>
        <w:t>Roma, Carocci, 2012,  in “Rivista trimestrale di diritto pubblico”, 2015, n. 4, pp. 1373-1377.</w:t>
      </w:r>
    </w:p>
    <w:p w14:paraId="6ADFE13B" w14:textId="77777777" w:rsidR="00E67A76" w:rsidRDefault="00E67A76" w:rsidP="007E231D">
      <w:pPr>
        <w:jc w:val="both"/>
        <w:rPr>
          <w:sz w:val="32"/>
          <w:szCs w:val="32"/>
        </w:rPr>
      </w:pPr>
    </w:p>
    <w:p w14:paraId="418FA6CA" w14:textId="67C35915" w:rsidR="00E67A76" w:rsidRDefault="00F36A7C" w:rsidP="00E67A76">
      <w:pPr>
        <w:jc w:val="both"/>
        <w:rPr>
          <w:sz w:val="32"/>
          <w:szCs w:val="32"/>
        </w:rPr>
      </w:pPr>
      <w:r>
        <w:rPr>
          <w:sz w:val="32"/>
          <w:szCs w:val="32"/>
        </w:rPr>
        <w:t>355</w:t>
      </w:r>
      <w:r w:rsidR="009A43E6">
        <w:rPr>
          <w:sz w:val="32"/>
          <w:szCs w:val="32"/>
        </w:rPr>
        <w:t>. R</w:t>
      </w:r>
      <w:r w:rsidR="00E67A76">
        <w:rPr>
          <w:sz w:val="32"/>
          <w:szCs w:val="32"/>
        </w:rPr>
        <w:t xml:space="preserve">ecensione a R. Ferretti, </w:t>
      </w:r>
      <w:r w:rsidR="00E67A76">
        <w:rPr>
          <w:i/>
          <w:sz w:val="32"/>
          <w:szCs w:val="32"/>
        </w:rPr>
        <w:t xml:space="preserve">L’IRI come amministrazione (1933-1945), </w:t>
      </w:r>
      <w:r w:rsidR="00E67A76" w:rsidRPr="00E67A76">
        <w:rPr>
          <w:sz w:val="32"/>
          <w:szCs w:val="32"/>
        </w:rPr>
        <w:t>Milano,</w:t>
      </w:r>
      <w:r w:rsidR="00E67A76">
        <w:rPr>
          <w:sz w:val="32"/>
          <w:szCs w:val="32"/>
        </w:rPr>
        <w:t xml:space="preserve"> Isap-Giuffrè, </w:t>
      </w:r>
      <w:r w:rsidR="00E67A76" w:rsidRPr="00E67A76">
        <w:rPr>
          <w:sz w:val="32"/>
          <w:szCs w:val="32"/>
        </w:rPr>
        <w:t>2014,</w:t>
      </w:r>
      <w:r w:rsidR="00E67A76">
        <w:rPr>
          <w:sz w:val="32"/>
          <w:szCs w:val="32"/>
        </w:rPr>
        <w:t xml:space="preserve"> in “Rivista trimestrale </w:t>
      </w:r>
      <w:r w:rsidR="0074012F">
        <w:rPr>
          <w:sz w:val="32"/>
          <w:szCs w:val="32"/>
        </w:rPr>
        <w:t>di diritto pubblico”, 2015, n. 4</w:t>
      </w:r>
      <w:r w:rsidR="00E67A76">
        <w:rPr>
          <w:sz w:val="32"/>
          <w:szCs w:val="32"/>
        </w:rPr>
        <w:t>, pp. 1383-1386.</w:t>
      </w:r>
    </w:p>
    <w:p w14:paraId="139EE9B6" w14:textId="77777777" w:rsidR="00E67A76" w:rsidRDefault="00E67A76" w:rsidP="00E67A76">
      <w:pPr>
        <w:jc w:val="both"/>
        <w:rPr>
          <w:sz w:val="32"/>
          <w:szCs w:val="32"/>
        </w:rPr>
      </w:pPr>
    </w:p>
    <w:p w14:paraId="5278A5B6" w14:textId="4BFE080A" w:rsidR="00E67A76" w:rsidRPr="00E67A76" w:rsidRDefault="00F36A7C" w:rsidP="00E67A76">
      <w:pPr>
        <w:jc w:val="both"/>
        <w:rPr>
          <w:sz w:val="32"/>
          <w:szCs w:val="32"/>
        </w:rPr>
      </w:pPr>
      <w:r>
        <w:rPr>
          <w:sz w:val="32"/>
          <w:szCs w:val="32"/>
        </w:rPr>
        <w:t>356</w:t>
      </w:r>
      <w:r w:rsidR="009A43E6">
        <w:rPr>
          <w:sz w:val="32"/>
          <w:szCs w:val="32"/>
        </w:rPr>
        <w:t>. R</w:t>
      </w:r>
      <w:r w:rsidR="00E67A76">
        <w:rPr>
          <w:sz w:val="32"/>
          <w:szCs w:val="32"/>
        </w:rPr>
        <w:t xml:space="preserve">ecensione a G. Marcou, </w:t>
      </w:r>
      <w:r w:rsidR="00E67A76">
        <w:rPr>
          <w:i/>
          <w:sz w:val="32"/>
          <w:szCs w:val="32"/>
        </w:rPr>
        <w:t>L’acces aux emplois publics,</w:t>
      </w:r>
      <w:r w:rsidR="00E67A76">
        <w:rPr>
          <w:sz w:val="32"/>
          <w:szCs w:val="32"/>
        </w:rPr>
        <w:t xml:space="preserve"> Paris, LGDJ, 2014, in “Rivista trimestrale </w:t>
      </w:r>
      <w:r w:rsidR="0074012F">
        <w:rPr>
          <w:sz w:val="32"/>
          <w:szCs w:val="32"/>
        </w:rPr>
        <w:t>di diritto pubblico”, 2015, n. 4</w:t>
      </w:r>
      <w:r w:rsidR="00E67A76">
        <w:rPr>
          <w:sz w:val="32"/>
          <w:szCs w:val="32"/>
        </w:rPr>
        <w:t>,</w:t>
      </w:r>
      <w:r w:rsidR="00E7428A">
        <w:rPr>
          <w:sz w:val="32"/>
          <w:szCs w:val="32"/>
        </w:rPr>
        <w:t xml:space="preserve"> </w:t>
      </w:r>
      <w:r w:rsidR="00E67A76">
        <w:rPr>
          <w:sz w:val="32"/>
          <w:szCs w:val="32"/>
        </w:rPr>
        <w:t>pp.</w:t>
      </w:r>
      <w:r w:rsidR="00E7428A">
        <w:rPr>
          <w:sz w:val="32"/>
          <w:szCs w:val="32"/>
        </w:rPr>
        <w:t xml:space="preserve"> 1389-1394.</w:t>
      </w:r>
    </w:p>
    <w:p w14:paraId="3EFE58C4" w14:textId="77777777" w:rsidR="00E67A76" w:rsidRDefault="00E67A76" w:rsidP="00E67A76">
      <w:pPr>
        <w:jc w:val="both"/>
        <w:rPr>
          <w:sz w:val="32"/>
          <w:szCs w:val="32"/>
        </w:rPr>
      </w:pPr>
    </w:p>
    <w:p w14:paraId="0F51F101" w14:textId="57D4B656" w:rsidR="00F2775A" w:rsidRDefault="00F36A7C" w:rsidP="00B46DBF">
      <w:pPr>
        <w:jc w:val="both"/>
        <w:rPr>
          <w:sz w:val="32"/>
          <w:szCs w:val="32"/>
        </w:rPr>
      </w:pPr>
      <w:r>
        <w:rPr>
          <w:sz w:val="32"/>
          <w:szCs w:val="32"/>
        </w:rPr>
        <w:t>357</w:t>
      </w:r>
      <w:r w:rsidR="009A43E6">
        <w:rPr>
          <w:sz w:val="32"/>
          <w:szCs w:val="32"/>
        </w:rPr>
        <w:t>. R</w:t>
      </w:r>
      <w:r w:rsidR="005E6404">
        <w:rPr>
          <w:sz w:val="32"/>
          <w:szCs w:val="32"/>
        </w:rPr>
        <w:t>ecensione E</w:t>
      </w:r>
      <w:r w:rsidR="008077C9">
        <w:rPr>
          <w:sz w:val="32"/>
          <w:szCs w:val="32"/>
        </w:rPr>
        <w:t>.</w:t>
      </w:r>
      <w:r w:rsidR="00F2775A">
        <w:rPr>
          <w:sz w:val="32"/>
          <w:szCs w:val="32"/>
        </w:rPr>
        <w:t xml:space="preserve"> Felice</w:t>
      </w:r>
      <w:r w:rsidR="00F2775A" w:rsidRPr="00F2775A">
        <w:rPr>
          <w:sz w:val="32"/>
          <w:szCs w:val="32"/>
        </w:rPr>
        <w:t xml:space="preserve">, </w:t>
      </w:r>
      <w:r w:rsidR="00F2775A">
        <w:rPr>
          <w:i/>
          <w:sz w:val="32"/>
          <w:szCs w:val="32"/>
        </w:rPr>
        <w:t xml:space="preserve">Ascesa e declino. Storia economica d’Italia, </w:t>
      </w:r>
      <w:r w:rsidR="00F2775A">
        <w:rPr>
          <w:sz w:val="32"/>
          <w:szCs w:val="32"/>
        </w:rPr>
        <w:t>Bologna</w:t>
      </w:r>
      <w:r w:rsidR="00F2775A" w:rsidRPr="00F2775A">
        <w:rPr>
          <w:sz w:val="32"/>
          <w:szCs w:val="32"/>
        </w:rPr>
        <w:t xml:space="preserve">, </w:t>
      </w:r>
      <w:r w:rsidR="00F2775A">
        <w:rPr>
          <w:sz w:val="32"/>
          <w:szCs w:val="32"/>
        </w:rPr>
        <w:t>Il Mulino, 2015</w:t>
      </w:r>
      <w:r w:rsidR="00F2775A" w:rsidRPr="00F2775A">
        <w:rPr>
          <w:sz w:val="32"/>
          <w:szCs w:val="32"/>
        </w:rPr>
        <w:t>, in “Rivista trimes</w:t>
      </w:r>
      <w:r w:rsidR="00F2775A">
        <w:rPr>
          <w:sz w:val="32"/>
          <w:szCs w:val="32"/>
        </w:rPr>
        <w:t>trale di diritto pubblico”, 2016, n. 1</w:t>
      </w:r>
      <w:r w:rsidR="00F2775A" w:rsidRPr="00F2775A">
        <w:rPr>
          <w:sz w:val="32"/>
          <w:szCs w:val="32"/>
        </w:rPr>
        <w:t>, pp.</w:t>
      </w:r>
      <w:r w:rsidR="00F2775A">
        <w:rPr>
          <w:sz w:val="32"/>
          <w:szCs w:val="32"/>
        </w:rPr>
        <w:t xml:space="preserve"> 230-234.</w:t>
      </w:r>
    </w:p>
    <w:p w14:paraId="55976052" w14:textId="77777777" w:rsidR="004362AC" w:rsidRDefault="004362AC" w:rsidP="00B46DBF">
      <w:pPr>
        <w:jc w:val="both"/>
        <w:rPr>
          <w:sz w:val="32"/>
          <w:szCs w:val="32"/>
        </w:rPr>
      </w:pPr>
    </w:p>
    <w:p w14:paraId="2B570308" w14:textId="0E0EC6DF" w:rsidR="004362AC" w:rsidRDefault="00F36A7C" w:rsidP="00B46DBF">
      <w:pPr>
        <w:jc w:val="both"/>
        <w:rPr>
          <w:sz w:val="32"/>
          <w:szCs w:val="32"/>
        </w:rPr>
      </w:pPr>
      <w:r>
        <w:rPr>
          <w:sz w:val="32"/>
          <w:szCs w:val="32"/>
        </w:rPr>
        <w:t>358</w:t>
      </w:r>
      <w:r w:rsidR="004362AC">
        <w:rPr>
          <w:sz w:val="32"/>
          <w:szCs w:val="32"/>
        </w:rPr>
        <w:t xml:space="preserve">. </w:t>
      </w:r>
      <w:r w:rsidR="004362AC">
        <w:rPr>
          <w:i/>
          <w:sz w:val="32"/>
          <w:szCs w:val="32"/>
        </w:rPr>
        <w:t>Servono ancora i prefetti?</w:t>
      </w:r>
      <w:r w:rsidR="004362AC">
        <w:rPr>
          <w:sz w:val="32"/>
          <w:szCs w:val="32"/>
        </w:rPr>
        <w:t xml:space="preserve"> In “Nuova etica pubblica”, a. IV, n. 6, maggio 2016, pp. 33-35.</w:t>
      </w:r>
    </w:p>
    <w:p w14:paraId="441C0A32" w14:textId="77777777" w:rsidR="00A05AD3" w:rsidRDefault="00A05AD3" w:rsidP="00B46DBF">
      <w:pPr>
        <w:jc w:val="both"/>
        <w:rPr>
          <w:sz w:val="32"/>
          <w:szCs w:val="32"/>
        </w:rPr>
      </w:pPr>
    </w:p>
    <w:p w14:paraId="02BFF42A" w14:textId="02606374" w:rsidR="00A05AD3" w:rsidRDefault="00F36A7C" w:rsidP="00B46DBF">
      <w:pPr>
        <w:jc w:val="both"/>
        <w:rPr>
          <w:sz w:val="32"/>
          <w:szCs w:val="32"/>
        </w:rPr>
      </w:pPr>
      <w:r>
        <w:rPr>
          <w:sz w:val="32"/>
          <w:szCs w:val="32"/>
        </w:rPr>
        <w:t>359</w:t>
      </w:r>
      <w:r w:rsidR="00A05AD3">
        <w:rPr>
          <w:sz w:val="32"/>
          <w:szCs w:val="32"/>
        </w:rPr>
        <w:t xml:space="preserve">. </w:t>
      </w:r>
      <w:r w:rsidR="00A05AD3">
        <w:rPr>
          <w:i/>
          <w:sz w:val="32"/>
          <w:szCs w:val="32"/>
        </w:rPr>
        <w:t xml:space="preserve">Questione sarda, questione meridionale, </w:t>
      </w:r>
      <w:r w:rsidR="00E12288">
        <w:rPr>
          <w:sz w:val="32"/>
          <w:szCs w:val="32"/>
        </w:rPr>
        <w:t xml:space="preserve">in </w:t>
      </w:r>
      <w:r w:rsidR="00A05AD3">
        <w:rPr>
          <w:i/>
          <w:sz w:val="32"/>
          <w:szCs w:val="32"/>
        </w:rPr>
        <w:t xml:space="preserve">Lezioni sul meridionalismo. Nord </w:t>
      </w:r>
      <w:r w:rsidR="00E12288">
        <w:rPr>
          <w:i/>
          <w:sz w:val="32"/>
          <w:szCs w:val="32"/>
        </w:rPr>
        <w:t>e Sud nella storia d’Italia</w:t>
      </w:r>
      <w:r w:rsidR="00E12288" w:rsidRPr="00E12288">
        <w:rPr>
          <w:sz w:val="32"/>
          <w:szCs w:val="32"/>
        </w:rPr>
        <w:t>, a cura di Sabino Cassese</w:t>
      </w:r>
      <w:r w:rsidR="00E12288">
        <w:rPr>
          <w:sz w:val="32"/>
          <w:szCs w:val="32"/>
        </w:rPr>
        <w:t>, Bologna, Il Mulino, 2016, pp. 297-314</w:t>
      </w:r>
      <w:r w:rsidR="0021350E">
        <w:rPr>
          <w:sz w:val="32"/>
          <w:szCs w:val="32"/>
        </w:rPr>
        <w:t>.</w:t>
      </w:r>
    </w:p>
    <w:p w14:paraId="19069420" w14:textId="77777777" w:rsidR="0021350E" w:rsidRDefault="0021350E" w:rsidP="00B46DBF">
      <w:pPr>
        <w:jc w:val="both"/>
        <w:rPr>
          <w:sz w:val="32"/>
          <w:szCs w:val="32"/>
        </w:rPr>
      </w:pPr>
    </w:p>
    <w:p w14:paraId="2C6D5131" w14:textId="4FA291F2" w:rsidR="0021350E" w:rsidRPr="0021350E" w:rsidRDefault="00F36A7C" w:rsidP="00B46DBF">
      <w:pPr>
        <w:jc w:val="both"/>
        <w:rPr>
          <w:sz w:val="32"/>
          <w:szCs w:val="32"/>
        </w:rPr>
      </w:pPr>
      <w:r>
        <w:rPr>
          <w:sz w:val="32"/>
          <w:szCs w:val="32"/>
        </w:rPr>
        <w:t>360</w:t>
      </w:r>
      <w:r w:rsidR="009A43E6">
        <w:rPr>
          <w:sz w:val="32"/>
          <w:szCs w:val="32"/>
        </w:rPr>
        <w:t>. R</w:t>
      </w:r>
      <w:r w:rsidR="0021350E">
        <w:rPr>
          <w:sz w:val="32"/>
          <w:szCs w:val="32"/>
        </w:rPr>
        <w:t>ecension</w:t>
      </w:r>
      <w:r w:rsidR="005E6404">
        <w:rPr>
          <w:sz w:val="32"/>
          <w:szCs w:val="32"/>
        </w:rPr>
        <w:t>e a T</w:t>
      </w:r>
      <w:r w:rsidR="008077C9">
        <w:rPr>
          <w:sz w:val="32"/>
          <w:szCs w:val="32"/>
        </w:rPr>
        <w:t>.</w:t>
      </w:r>
      <w:r w:rsidR="005E6404">
        <w:rPr>
          <w:sz w:val="32"/>
          <w:szCs w:val="32"/>
        </w:rPr>
        <w:t xml:space="preserve"> </w:t>
      </w:r>
      <w:r w:rsidR="0021350E">
        <w:rPr>
          <w:sz w:val="32"/>
          <w:szCs w:val="32"/>
        </w:rPr>
        <w:t xml:space="preserve">Bonazzi, </w:t>
      </w:r>
      <w:r w:rsidR="0021350E">
        <w:rPr>
          <w:i/>
          <w:sz w:val="32"/>
          <w:szCs w:val="32"/>
        </w:rPr>
        <w:t xml:space="preserve">Abraham Lincoln. Un dramma americano, </w:t>
      </w:r>
      <w:r w:rsidR="0021350E">
        <w:rPr>
          <w:sz w:val="32"/>
          <w:szCs w:val="32"/>
        </w:rPr>
        <w:t>Bologna, Il Mulino, 2015, in “Il Mulino”, 2016, n. 4, pp. 715-717.</w:t>
      </w:r>
    </w:p>
    <w:p w14:paraId="78D08CCE" w14:textId="77777777" w:rsidR="0021350E" w:rsidRDefault="0021350E" w:rsidP="00B46DBF">
      <w:pPr>
        <w:jc w:val="both"/>
        <w:rPr>
          <w:i/>
          <w:sz w:val="32"/>
          <w:szCs w:val="32"/>
        </w:rPr>
      </w:pPr>
    </w:p>
    <w:p w14:paraId="73B6AA07" w14:textId="6969D6CC" w:rsidR="00AB5CD1" w:rsidRDefault="00F36A7C" w:rsidP="00B46DBF">
      <w:pPr>
        <w:jc w:val="both"/>
        <w:rPr>
          <w:sz w:val="32"/>
          <w:szCs w:val="32"/>
        </w:rPr>
      </w:pPr>
      <w:r>
        <w:rPr>
          <w:sz w:val="32"/>
          <w:szCs w:val="32"/>
        </w:rPr>
        <w:t>361</w:t>
      </w:r>
      <w:r w:rsidR="00AB5CD1">
        <w:rPr>
          <w:sz w:val="32"/>
          <w:szCs w:val="32"/>
        </w:rPr>
        <w:t xml:space="preserve">. </w:t>
      </w:r>
      <w:r w:rsidR="00AB5CD1">
        <w:rPr>
          <w:i/>
          <w:sz w:val="32"/>
          <w:szCs w:val="32"/>
        </w:rPr>
        <w:t>Introduzione</w:t>
      </w:r>
      <w:r w:rsidR="00AB5CD1">
        <w:rPr>
          <w:sz w:val="32"/>
          <w:szCs w:val="32"/>
        </w:rPr>
        <w:t xml:space="preserve">, in Oscar Gaspari, </w:t>
      </w:r>
      <w:r w:rsidR="00AB5CD1">
        <w:rPr>
          <w:i/>
          <w:sz w:val="32"/>
          <w:szCs w:val="32"/>
        </w:rPr>
        <w:t xml:space="preserve">La Lega delle autonomie 1916-2016. Cento anni di storia del riformismo per il governo locale, </w:t>
      </w:r>
      <w:r w:rsidR="00AB5CD1">
        <w:rPr>
          <w:sz w:val="32"/>
          <w:szCs w:val="32"/>
        </w:rPr>
        <w:t>Bologna. Il Mulino, 2016, pp. 13-22.</w:t>
      </w:r>
    </w:p>
    <w:p w14:paraId="41A5BDA9" w14:textId="77777777" w:rsidR="00F60A75" w:rsidRDefault="00F60A75" w:rsidP="00B46DBF">
      <w:pPr>
        <w:jc w:val="both"/>
        <w:rPr>
          <w:sz w:val="32"/>
          <w:szCs w:val="32"/>
        </w:rPr>
      </w:pPr>
    </w:p>
    <w:p w14:paraId="0E69E4A0" w14:textId="7F518587" w:rsidR="00F60A75" w:rsidRPr="00193475" w:rsidRDefault="00F36A7C" w:rsidP="00B46DBF">
      <w:pPr>
        <w:jc w:val="both"/>
        <w:rPr>
          <w:sz w:val="32"/>
          <w:szCs w:val="32"/>
        </w:rPr>
      </w:pPr>
      <w:r>
        <w:rPr>
          <w:sz w:val="32"/>
          <w:szCs w:val="32"/>
        </w:rPr>
        <w:t>362</w:t>
      </w:r>
      <w:r w:rsidR="00F60A75">
        <w:rPr>
          <w:sz w:val="32"/>
          <w:szCs w:val="32"/>
        </w:rPr>
        <w:t xml:space="preserve">. </w:t>
      </w:r>
      <w:r w:rsidR="00F60A75">
        <w:rPr>
          <w:i/>
          <w:sz w:val="32"/>
          <w:szCs w:val="32"/>
        </w:rPr>
        <w:t xml:space="preserve">Passato, presente e futuro delle biblioteche dell’amministrazione pubblica, </w:t>
      </w:r>
      <w:r w:rsidR="00F60A75">
        <w:rPr>
          <w:sz w:val="32"/>
          <w:szCs w:val="32"/>
        </w:rPr>
        <w:t xml:space="preserve">in </w:t>
      </w:r>
      <w:r w:rsidR="00193475">
        <w:rPr>
          <w:sz w:val="32"/>
          <w:szCs w:val="32"/>
        </w:rPr>
        <w:t xml:space="preserve">   </w:t>
      </w:r>
      <w:r w:rsidR="00193475">
        <w:rPr>
          <w:i/>
          <w:sz w:val="32"/>
          <w:szCs w:val="32"/>
        </w:rPr>
        <w:t xml:space="preserve">Percorsi e luoghi della conoscenza. Dialogando con Giovanni Solimine su biblioteche, letture e società, </w:t>
      </w:r>
      <w:r w:rsidR="00193475">
        <w:rPr>
          <w:sz w:val="32"/>
          <w:szCs w:val="32"/>
        </w:rPr>
        <w:t xml:space="preserve">a cura di Giovanni Di </w:t>
      </w:r>
      <w:r w:rsidR="00422DAC">
        <w:rPr>
          <w:sz w:val="32"/>
          <w:szCs w:val="32"/>
        </w:rPr>
        <w:t xml:space="preserve">  </w:t>
      </w:r>
      <w:r w:rsidR="00193475">
        <w:rPr>
          <w:sz w:val="32"/>
          <w:szCs w:val="32"/>
        </w:rPr>
        <w:t>Domenico, Giovanni Paoloni, Alberto Petrucciani, Milano, Editrice Bibliografica, 2016, pp. 255-267.</w:t>
      </w:r>
    </w:p>
    <w:p w14:paraId="0F7474A4" w14:textId="77777777" w:rsidR="00C24B5B" w:rsidRDefault="00C24B5B" w:rsidP="00B46DBF">
      <w:pPr>
        <w:jc w:val="both"/>
        <w:rPr>
          <w:i/>
          <w:sz w:val="32"/>
          <w:szCs w:val="32"/>
        </w:rPr>
      </w:pPr>
    </w:p>
    <w:p w14:paraId="01AB78FF" w14:textId="47595068" w:rsidR="00C24B5B" w:rsidRPr="00C8035D" w:rsidRDefault="00F36A7C" w:rsidP="00B46DBF">
      <w:pPr>
        <w:jc w:val="both"/>
        <w:rPr>
          <w:sz w:val="32"/>
          <w:szCs w:val="32"/>
        </w:rPr>
      </w:pPr>
      <w:r>
        <w:rPr>
          <w:sz w:val="32"/>
          <w:szCs w:val="32"/>
        </w:rPr>
        <w:t>363</w:t>
      </w:r>
      <w:r w:rsidR="001C2F96">
        <w:rPr>
          <w:sz w:val="32"/>
          <w:szCs w:val="32"/>
        </w:rPr>
        <w:t xml:space="preserve">. </w:t>
      </w:r>
      <w:r w:rsidR="001C2F96">
        <w:rPr>
          <w:i/>
          <w:sz w:val="32"/>
          <w:szCs w:val="32"/>
        </w:rPr>
        <w:t>Dal Risorgimento</w:t>
      </w:r>
      <w:r w:rsidR="00C8035D">
        <w:rPr>
          <w:i/>
          <w:sz w:val="32"/>
          <w:szCs w:val="32"/>
        </w:rPr>
        <w:t xml:space="preserve"> a Bottai e a Spadolini. La lunga strada dei beni culturali nella storia dell’Italia unita, </w:t>
      </w:r>
      <w:r w:rsidR="00C8035D">
        <w:rPr>
          <w:sz w:val="32"/>
          <w:szCs w:val="32"/>
        </w:rPr>
        <w:t xml:space="preserve">in “Aedon. Rivista di arte e di diritto on line”, 2016, n. 3. </w:t>
      </w:r>
    </w:p>
    <w:p w14:paraId="2A4D71B4" w14:textId="77777777" w:rsidR="00F0334A" w:rsidRDefault="00F0334A" w:rsidP="00F0334A">
      <w:pPr>
        <w:jc w:val="both"/>
        <w:rPr>
          <w:sz w:val="32"/>
          <w:szCs w:val="32"/>
        </w:rPr>
      </w:pPr>
    </w:p>
    <w:p w14:paraId="780FE087" w14:textId="307A13C5" w:rsidR="00C24B5B" w:rsidRDefault="00F36A7C" w:rsidP="00B46DBF">
      <w:pPr>
        <w:jc w:val="both"/>
        <w:rPr>
          <w:sz w:val="32"/>
          <w:szCs w:val="32"/>
        </w:rPr>
      </w:pPr>
      <w:r>
        <w:rPr>
          <w:sz w:val="32"/>
          <w:szCs w:val="32"/>
        </w:rPr>
        <w:t>364</w:t>
      </w:r>
      <w:r w:rsidR="00882E24">
        <w:rPr>
          <w:sz w:val="32"/>
          <w:szCs w:val="32"/>
        </w:rPr>
        <w:t xml:space="preserve">. </w:t>
      </w:r>
      <w:r w:rsidR="00882E24">
        <w:rPr>
          <w:i/>
          <w:sz w:val="32"/>
          <w:szCs w:val="32"/>
        </w:rPr>
        <w:t xml:space="preserve">La lezione di Claudio Pavone, </w:t>
      </w:r>
      <w:r w:rsidR="00882E24">
        <w:rPr>
          <w:sz w:val="32"/>
          <w:szCs w:val="32"/>
        </w:rPr>
        <w:t xml:space="preserve">in “Le Carte e la Storia”, </w:t>
      </w:r>
      <w:r w:rsidR="0067100E">
        <w:rPr>
          <w:sz w:val="32"/>
          <w:szCs w:val="32"/>
        </w:rPr>
        <w:t xml:space="preserve">a. </w:t>
      </w:r>
      <w:r w:rsidR="00882E24">
        <w:rPr>
          <w:sz w:val="32"/>
          <w:szCs w:val="32"/>
        </w:rPr>
        <w:t>XXII</w:t>
      </w:r>
      <w:r w:rsidR="00C32653">
        <w:rPr>
          <w:sz w:val="32"/>
          <w:szCs w:val="32"/>
        </w:rPr>
        <w:t>, 2016</w:t>
      </w:r>
      <w:r w:rsidR="00B83E0A">
        <w:rPr>
          <w:sz w:val="32"/>
          <w:szCs w:val="32"/>
        </w:rPr>
        <w:t>, n. 2, pp. 195-197.</w:t>
      </w:r>
    </w:p>
    <w:p w14:paraId="73375D00" w14:textId="77777777" w:rsidR="00D935D2" w:rsidRDefault="00D935D2" w:rsidP="00B46DBF">
      <w:pPr>
        <w:jc w:val="both"/>
        <w:rPr>
          <w:sz w:val="32"/>
          <w:szCs w:val="32"/>
        </w:rPr>
      </w:pPr>
    </w:p>
    <w:p w14:paraId="23C96F61" w14:textId="1057F69D" w:rsidR="00074C65" w:rsidRPr="00074C65" w:rsidRDefault="00F36A7C" w:rsidP="00074C65">
      <w:pPr>
        <w:jc w:val="both"/>
        <w:rPr>
          <w:sz w:val="40"/>
          <w:szCs w:val="40"/>
        </w:rPr>
      </w:pPr>
      <w:r>
        <w:rPr>
          <w:sz w:val="32"/>
          <w:szCs w:val="32"/>
        </w:rPr>
        <w:t>365</w:t>
      </w:r>
      <w:r w:rsidR="00D935D2">
        <w:rPr>
          <w:sz w:val="32"/>
          <w:szCs w:val="32"/>
        </w:rPr>
        <w:t xml:space="preserve">. </w:t>
      </w:r>
      <w:r w:rsidR="00074C65" w:rsidRPr="00074C65">
        <w:rPr>
          <w:i/>
          <w:sz w:val="32"/>
          <w:szCs w:val="32"/>
        </w:rPr>
        <w:t xml:space="preserve">La Grande Guerra e il “travail gouvernemental”: parlamenti, governi e amministrazioni nel tempo veloce della guerra, </w:t>
      </w:r>
      <w:r w:rsidR="00074C65" w:rsidRPr="00074C65">
        <w:rPr>
          <w:sz w:val="32"/>
          <w:szCs w:val="32"/>
        </w:rPr>
        <w:t xml:space="preserve">in Fondazione Giacomo </w:t>
      </w:r>
      <w:r w:rsidR="00074C65" w:rsidRPr="00074C65">
        <w:rPr>
          <w:sz w:val="32"/>
          <w:szCs w:val="32"/>
        </w:rPr>
        <w:lastRenderedPageBreak/>
        <w:t xml:space="preserve">Matteotti, </w:t>
      </w:r>
      <w:r w:rsidR="00074C65" w:rsidRPr="00074C65">
        <w:rPr>
          <w:i/>
          <w:sz w:val="32"/>
          <w:szCs w:val="32"/>
        </w:rPr>
        <w:t>L’Italia e gli italiani nella Grande Guerra. Politica, economia, arte e società (1915-1918)</w:t>
      </w:r>
      <w:r w:rsidR="00074C65" w:rsidRPr="00074C65">
        <w:rPr>
          <w:sz w:val="32"/>
          <w:szCs w:val="32"/>
        </w:rPr>
        <w:t>, Soveria Mannelli, Rubbettino, 2016, pp.  51-58.</w:t>
      </w:r>
    </w:p>
    <w:p w14:paraId="01C29EC7" w14:textId="77777777" w:rsidR="00074C65" w:rsidRDefault="00074C65" w:rsidP="00B46DBF">
      <w:pPr>
        <w:jc w:val="both"/>
        <w:rPr>
          <w:i/>
          <w:sz w:val="32"/>
          <w:szCs w:val="32"/>
        </w:rPr>
      </w:pPr>
    </w:p>
    <w:p w14:paraId="2DF7C0D0" w14:textId="27267BAE" w:rsidR="00D935D2" w:rsidRPr="00F31701" w:rsidRDefault="00F36A7C" w:rsidP="00B46DBF">
      <w:pPr>
        <w:jc w:val="both"/>
        <w:rPr>
          <w:sz w:val="32"/>
          <w:szCs w:val="32"/>
        </w:rPr>
      </w:pPr>
      <w:r>
        <w:rPr>
          <w:sz w:val="32"/>
          <w:szCs w:val="32"/>
        </w:rPr>
        <w:t>366</w:t>
      </w:r>
      <w:r w:rsidR="00074C65">
        <w:rPr>
          <w:sz w:val="32"/>
          <w:szCs w:val="32"/>
        </w:rPr>
        <w:t xml:space="preserve">. </w:t>
      </w:r>
      <w:r w:rsidR="00D935D2">
        <w:rPr>
          <w:i/>
          <w:sz w:val="32"/>
          <w:szCs w:val="32"/>
        </w:rPr>
        <w:t>Il riformismo amministrativo</w:t>
      </w:r>
      <w:r w:rsidR="00F31701">
        <w:rPr>
          <w:i/>
          <w:sz w:val="32"/>
          <w:szCs w:val="32"/>
        </w:rPr>
        <w:t xml:space="preserve"> nella storia d’Italia: i due attori fuori scena, </w:t>
      </w:r>
      <w:r w:rsidR="00F31701">
        <w:rPr>
          <w:sz w:val="32"/>
          <w:szCs w:val="32"/>
        </w:rPr>
        <w:t xml:space="preserve">in </w:t>
      </w:r>
      <w:r w:rsidR="00F31701">
        <w:rPr>
          <w:i/>
          <w:sz w:val="32"/>
          <w:szCs w:val="32"/>
        </w:rPr>
        <w:t xml:space="preserve">Lavoro pubblico fuori dal tunnel? Retribuzioni, produttività, organizzazione, </w:t>
      </w:r>
      <w:r w:rsidR="00F31701">
        <w:rPr>
          <w:sz w:val="32"/>
          <w:szCs w:val="32"/>
        </w:rPr>
        <w:t>a cura di Carlo Dell’Aringa e Giuseppe Della Rocca, Bologna, Il Mulino, 2017, pp. 365-384.</w:t>
      </w:r>
    </w:p>
    <w:p w14:paraId="14259F98" w14:textId="3D2236A4" w:rsidR="00C24B5B" w:rsidRPr="0067270B" w:rsidRDefault="009A25EE" w:rsidP="00C24B5B">
      <w:pPr>
        <w:jc w:val="both"/>
        <w:rPr>
          <w:sz w:val="32"/>
          <w:szCs w:val="32"/>
        </w:rPr>
      </w:pPr>
      <w:r>
        <w:rPr>
          <w:sz w:val="32"/>
          <w:szCs w:val="32"/>
        </w:rPr>
        <w:t xml:space="preserve">  </w:t>
      </w:r>
    </w:p>
    <w:p w14:paraId="75F0D1DD" w14:textId="274024AC" w:rsidR="00C24B5B" w:rsidRDefault="00F36A7C" w:rsidP="00C24B5B">
      <w:pPr>
        <w:jc w:val="both"/>
        <w:rPr>
          <w:sz w:val="32"/>
          <w:szCs w:val="32"/>
        </w:rPr>
      </w:pPr>
      <w:r>
        <w:rPr>
          <w:sz w:val="32"/>
          <w:szCs w:val="32"/>
        </w:rPr>
        <w:t>367</w:t>
      </w:r>
      <w:r w:rsidR="007B5AAF">
        <w:rPr>
          <w:sz w:val="32"/>
          <w:szCs w:val="32"/>
        </w:rPr>
        <w:t xml:space="preserve">. </w:t>
      </w:r>
      <w:r w:rsidR="007B5AAF">
        <w:rPr>
          <w:i/>
          <w:sz w:val="32"/>
          <w:szCs w:val="32"/>
        </w:rPr>
        <w:t xml:space="preserve">Per una storia dei beni culturali: eredità e innovazione, </w:t>
      </w:r>
      <w:r w:rsidR="007B5AAF">
        <w:rPr>
          <w:sz w:val="32"/>
          <w:szCs w:val="32"/>
        </w:rPr>
        <w:t xml:space="preserve">in “Nuova  </w:t>
      </w:r>
      <w:r w:rsidR="00474EC3">
        <w:rPr>
          <w:sz w:val="32"/>
          <w:szCs w:val="32"/>
        </w:rPr>
        <w:t>Etica Pubblica”, V, n. 8, marzo 2017, pp. 32-35.</w:t>
      </w:r>
    </w:p>
    <w:p w14:paraId="7B0CFFB2" w14:textId="77777777" w:rsidR="008F2879" w:rsidRDefault="008F2879" w:rsidP="00C24B5B">
      <w:pPr>
        <w:jc w:val="both"/>
        <w:rPr>
          <w:sz w:val="32"/>
          <w:szCs w:val="32"/>
        </w:rPr>
      </w:pPr>
    </w:p>
    <w:p w14:paraId="3CBA4FF1" w14:textId="39A28EFB" w:rsidR="008F2879" w:rsidRPr="007B5AAF" w:rsidRDefault="00673EC3" w:rsidP="00C24B5B">
      <w:pPr>
        <w:jc w:val="both"/>
        <w:rPr>
          <w:sz w:val="32"/>
          <w:szCs w:val="32"/>
        </w:rPr>
      </w:pPr>
      <w:r>
        <w:rPr>
          <w:sz w:val="32"/>
          <w:szCs w:val="32"/>
        </w:rPr>
        <w:t>3</w:t>
      </w:r>
      <w:r w:rsidR="00F36A7C">
        <w:rPr>
          <w:sz w:val="32"/>
          <w:szCs w:val="32"/>
        </w:rPr>
        <w:t>68</w:t>
      </w:r>
      <w:r w:rsidR="00174E3D">
        <w:rPr>
          <w:sz w:val="32"/>
          <w:szCs w:val="32"/>
        </w:rPr>
        <w:t xml:space="preserve">. </w:t>
      </w:r>
      <w:r w:rsidR="00174E3D">
        <w:rPr>
          <w:i/>
          <w:sz w:val="32"/>
          <w:szCs w:val="32"/>
        </w:rPr>
        <w:t xml:space="preserve">I precedenti storici e le possibilità di successo, </w:t>
      </w:r>
      <w:r w:rsidR="008F2879">
        <w:rPr>
          <w:sz w:val="32"/>
          <w:szCs w:val="32"/>
        </w:rPr>
        <w:t xml:space="preserve">in </w:t>
      </w:r>
      <w:r w:rsidR="008F2879" w:rsidRPr="008F2879">
        <w:rPr>
          <w:i/>
          <w:sz w:val="32"/>
          <w:szCs w:val="32"/>
        </w:rPr>
        <w:t xml:space="preserve">La riforma </w:t>
      </w:r>
      <w:r w:rsidR="008F2879">
        <w:rPr>
          <w:i/>
          <w:sz w:val="32"/>
          <w:szCs w:val="32"/>
        </w:rPr>
        <w:t>della pubblica amministrazione.</w:t>
      </w:r>
      <w:r w:rsidR="008F2879" w:rsidRPr="008F2879">
        <w:rPr>
          <w:i/>
          <w:sz w:val="32"/>
          <w:szCs w:val="32"/>
        </w:rPr>
        <w:t xml:space="preserve"> Commento alla Legge n. 124 del 2015 (Madia) e ai decreti attuativi</w:t>
      </w:r>
      <w:r w:rsidR="008F2879">
        <w:rPr>
          <w:sz w:val="32"/>
          <w:szCs w:val="32"/>
        </w:rPr>
        <w:t xml:space="preserve">, a cura di </w:t>
      </w:r>
      <w:r w:rsidR="008F2879" w:rsidRPr="008F2879">
        <w:rPr>
          <w:sz w:val="32"/>
          <w:szCs w:val="32"/>
        </w:rPr>
        <w:t xml:space="preserve">Bernardo Giorgio Mattarella ed Elisa D'Alterio, </w:t>
      </w:r>
      <w:r w:rsidR="008F2879">
        <w:rPr>
          <w:sz w:val="32"/>
          <w:szCs w:val="32"/>
        </w:rPr>
        <w:t xml:space="preserve">Milano, Ed- Il </w:t>
      </w:r>
      <w:r w:rsidR="008F2879" w:rsidRPr="008F2879">
        <w:rPr>
          <w:sz w:val="32"/>
          <w:szCs w:val="32"/>
        </w:rPr>
        <w:t>Sole 24 Ore</w:t>
      </w:r>
      <w:r w:rsidR="008F2879">
        <w:rPr>
          <w:sz w:val="32"/>
          <w:szCs w:val="32"/>
        </w:rPr>
        <w:t>, 2017, pp</w:t>
      </w:r>
      <w:r w:rsidR="00174E3D">
        <w:rPr>
          <w:sz w:val="32"/>
          <w:szCs w:val="32"/>
        </w:rPr>
        <w:t>. 27-32.</w:t>
      </w:r>
    </w:p>
    <w:p w14:paraId="3FFD4221" w14:textId="77777777" w:rsidR="001A6F8A" w:rsidRDefault="001A6F8A" w:rsidP="00C24B5B">
      <w:pPr>
        <w:jc w:val="both"/>
        <w:rPr>
          <w:sz w:val="32"/>
          <w:szCs w:val="32"/>
        </w:rPr>
      </w:pPr>
    </w:p>
    <w:p w14:paraId="173F6A92" w14:textId="2BF539D9" w:rsidR="00C24B5B" w:rsidRDefault="00F36A7C" w:rsidP="00C24B5B">
      <w:pPr>
        <w:jc w:val="both"/>
        <w:rPr>
          <w:sz w:val="32"/>
          <w:szCs w:val="32"/>
        </w:rPr>
      </w:pPr>
      <w:r>
        <w:rPr>
          <w:sz w:val="32"/>
          <w:szCs w:val="32"/>
        </w:rPr>
        <w:t>369</w:t>
      </w:r>
      <w:r w:rsidR="001A6F8A">
        <w:rPr>
          <w:sz w:val="32"/>
          <w:szCs w:val="32"/>
        </w:rPr>
        <w:t xml:space="preserve">. </w:t>
      </w:r>
      <w:r w:rsidR="00CC5953">
        <w:rPr>
          <w:i/>
          <w:sz w:val="32"/>
          <w:szCs w:val="32"/>
        </w:rPr>
        <w:t>L’amministrazione di guerra</w:t>
      </w:r>
      <w:r w:rsidR="00CC5953">
        <w:rPr>
          <w:sz w:val="32"/>
          <w:szCs w:val="32"/>
        </w:rPr>
        <w:t xml:space="preserve">, in </w:t>
      </w:r>
      <w:r w:rsidR="00CC5953">
        <w:rPr>
          <w:i/>
          <w:sz w:val="32"/>
          <w:szCs w:val="32"/>
        </w:rPr>
        <w:t xml:space="preserve">Istituzioni e società in Francia e in Italia nella prima guerra mondiale, </w:t>
      </w:r>
      <w:r w:rsidR="00CC5953">
        <w:rPr>
          <w:sz w:val="32"/>
          <w:szCs w:val="32"/>
        </w:rPr>
        <w:t xml:space="preserve">a cura di Ester Capuzzo, Roma, Edizioni Nuova Cultura, 2017, pp.127-138. </w:t>
      </w:r>
    </w:p>
    <w:p w14:paraId="1B9E1359" w14:textId="77777777" w:rsidR="00A86839" w:rsidRDefault="00A86839" w:rsidP="00C24B5B">
      <w:pPr>
        <w:jc w:val="both"/>
        <w:rPr>
          <w:sz w:val="32"/>
          <w:szCs w:val="32"/>
        </w:rPr>
      </w:pPr>
    </w:p>
    <w:p w14:paraId="1A590498" w14:textId="2CE22274" w:rsidR="00A86839" w:rsidRPr="00074C65" w:rsidRDefault="001E6F77" w:rsidP="00C24B5B">
      <w:pPr>
        <w:jc w:val="both"/>
        <w:rPr>
          <w:sz w:val="32"/>
          <w:szCs w:val="32"/>
        </w:rPr>
      </w:pPr>
      <w:r w:rsidRPr="005949AC">
        <w:rPr>
          <w:sz w:val="32"/>
          <w:szCs w:val="32"/>
        </w:rPr>
        <w:t>370.</w:t>
      </w:r>
      <w:r w:rsidR="005E00B3" w:rsidRPr="005949AC">
        <w:rPr>
          <w:sz w:val="32"/>
          <w:szCs w:val="32"/>
        </w:rPr>
        <w:t xml:space="preserve"> </w:t>
      </w:r>
      <w:r w:rsidR="005E00B3" w:rsidRPr="005949AC">
        <w:rPr>
          <w:i/>
          <w:sz w:val="32"/>
          <w:szCs w:val="32"/>
        </w:rPr>
        <w:t xml:space="preserve">Oltre lo Statuto, </w:t>
      </w:r>
      <w:r w:rsidR="005E00B3" w:rsidRPr="005949AC">
        <w:rPr>
          <w:sz w:val="32"/>
          <w:szCs w:val="32"/>
        </w:rPr>
        <w:t xml:space="preserve">in “Nuova Antologia”, 152°, fasc. 2283, luglio-settembre </w:t>
      </w:r>
      <w:r w:rsidR="005949AC" w:rsidRPr="005949AC">
        <w:rPr>
          <w:sz w:val="32"/>
          <w:szCs w:val="32"/>
        </w:rPr>
        <w:t>2017, pp. 12-15.</w:t>
      </w:r>
    </w:p>
    <w:p w14:paraId="76E829B2" w14:textId="4F29C517" w:rsidR="00C24B5B" w:rsidRDefault="00A86839" w:rsidP="00A86839">
      <w:pPr>
        <w:tabs>
          <w:tab w:val="left" w:pos="2880"/>
        </w:tabs>
        <w:jc w:val="both"/>
        <w:rPr>
          <w:sz w:val="32"/>
          <w:szCs w:val="32"/>
        </w:rPr>
      </w:pPr>
      <w:r>
        <w:rPr>
          <w:sz w:val="32"/>
          <w:szCs w:val="32"/>
        </w:rPr>
        <w:tab/>
        <w:t xml:space="preserve">  </w:t>
      </w:r>
    </w:p>
    <w:p w14:paraId="04F329DB" w14:textId="7EB1583C" w:rsidR="00CD31FA" w:rsidRPr="00CD31FA" w:rsidRDefault="00CD31FA" w:rsidP="00CD31FA">
      <w:pPr>
        <w:jc w:val="both"/>
        <w:rPr>
          <w:sz w:val="32"/>
          <w:szCs w:val="32"/>
        </w:rPr>
      </w:pPr>
      <w:r>
        <w:rPr>
          <w:sz w:val="32"/>
          <w:szCs w:val="32"/>
        </w:rPr>
        <w:t xml:space="preserve">371. (in collab. con Antonella Meniconi), </w:t>
      </w:r>
      <w:r w:rsidRPr="00CD31FA">
        <w:rPr>
          <w:i/>
          <w:sz w:val="32"/>
          <w:szCs w:val="32"/>
        </w:rPr>
        <w:t>Vittorio Scialoja (1926-1933)</w:t>
      </w:r>
      <w:r>
        <w:rPr>
          <w:sz w:val="32"/>
          <w:szCs w:val="32"/>
        </w:rPr>
        <w:t>, 1933),</w:t>
      </w:r>
      <w:r w:rsidRPr="00CD31FA">
        <w:rPr>
          <w:sz w:val="32"/>
          <w:szCs w:val="32"/>
        </w:rPr>
        <w:t xml:space="preserve"> </w:t>
      </w:r>
      <w:r>
        <w:rPr>
          <w:sz w:val="32"/>
          <w:szCs w:val="32"/>
        </w:rPr>
        <w:t>i</w:t>
      </w:r>
      <w:r w:rsidRPr="00CD31FA">
        <w:rPr>
          <w:sz w:val="32"/>
          <w:szCs w:val="32"/>
        </w:rPr>
        <w:t xml:space="preserve">n </w:t>
      </w:r>
      <w:r w:rsidRPr="00CD31FA">
        <w:rPr>
          <w:i/>
          <w:sz w:val="32"/>
          <w:szCs w:val="32"/>
        </w:rPr>
        <w:t>Umanisti e presidenti. l'Accademia Nazionale dei Lincei (1900-1933)</w:t>
      </w:r>
      <w:r>
        <w:rPr>
          <w:sz w:val="32"/>
          <w:szCs w:val="32"/>
        </w:rPr>
        <w:t>,</w:t>
      </w:r>
      <w:r w:rsidR="005E6404">
        <w:rPr>
          <w:sz w:val="32"/>
          <w:szCs w:val="32"/>
        </w:rPr>
        <w:t xml:space="preserve"> a cura di Raffaella Simili, Rom</w:t>
      </w:r>
      <w:r>
        <w:rPr>
          <w:sz w:val="32"/>
          <w:szCs w:val="32"/>
        </w:rPr>
        <w:t>a-</w:t>
      </w:r>
      <w:r w:rsidR="009E598C">
        <w:rPr>
          <w:sz w:val="32"/>
          <w:szCs w:val="32"/>
        </w:rPr>
        <w:t>Bari, Laterza, 2017, pp. 97-113.</w:t>
      </w:r>
    </w:p>
    <w:p w14:paraId="2638535C" w14:textId="77777777" w:rsidR="00CD31FA" w:rsidRDefault="00CD31FA" w:rsidP="00CD31FA">
      <w:pPr>
        <w:jc w:val="both"/>
        <w:rPr>
          <w:sz w:val="32"/>
          <w:szCs w:val="32"/>
        </w:rPr>
      </w:pPr>
    </w:p>
    <w:p w14:paraId="5E02599A" w14:textId="628450E8" w:rsidR="00CD31FA" w:rsidRPr="00CD31FA" w:rsidRDefault="00CD31FA" w:rsidP="00CD31FA">
      <w:pPr>
        <w:jc w:val="both"/>
        <w:rPr>
          <w:sz w:val="32"/>
          <w:szCs w:val="32"/>
        </w:rPr>
      </w:pPr>
      <w:r>
        <w:rPr>
          <w:sz w:val="32"/>
          <w:szCs w:val="32"/>
        </w:rPr>
        <w:t>372</w:t>
      </w:r>
      <w:r w:rsidRPr="00CD31FA">
        <w:rPr>
          <w:sz w:val="32"/>
          <w:szCs w:val="32"/>
        </w:rPr>
        <w:t xml:space="preserve">. </w:t>
      </w:r>
      <w:r w:rsidRPr="00CD31FA">
        <w:rPr>
          <w:i/>
          <w:sz w:val="32"/>
          <w:szCs w:val="32"/>
        </w:rPr>
        <w:t>L'Italia e gli italiani nella Grande Guerra</w:t>
      </w:r>
      <w:r>
        <w:rPr>
          <w:sz w:val="32"/>
          <w:szCs w:val="32"/>
        </w:rPr>
        <w:t xml:space="preserve">, in </w:t>
      </w:r>
      <w:r w:rsidRPr="00CD31FA">
        <w:rPr>
          <w:i/>
          <w:sz w:val="32"/>
          <w:szCs w:val="32"/>
        </w:rPr>
        <w:t>L’Italia e gli italiani nella Grande Guerra. Politica, economia, arte e società (1915-1918)</w:t>
      </w:r>
      <w:r>
        <w:rPr>
          <w:sz w:val="32"/>
          <w:szCs w:val="32"/>
        </w:rPr>
        <w:t xml:space="preserve">, </w:t>
      </w:r>
      <w:r w:rsidRPr="00CD31FA">
        <w:rPr>
          <w:sz w:val="32"/>
          <w:szCs w:val="32"/>
        </w:rPr>
        <w:t xml:space="preserve"> </w:t>
      </w:r>
      <w:r>
        <w:rPr>
          <w:sz w:val="32"/>
          <w:szCs w:val="32"/>
        </w:rPr>
        <w:t xml:space="preserve">Soveria Mannelli, Rubbettino, 2017, </w:t>
      </w:r>
      <w:r w:rsidRPr="00CD31FA">
        <w:rPr>
          <w:sz w:val="32"/>
          <w:szCs w:val="32"/>
        </w:rPr>
        <w:t>vol. 1</w:t>
      </w:r>
      <w:r w:rsidR="009E598C">
        <w:rPr>
          <w:sz w:val="32"/>
          <w:szCs w:val="32"/>
        </w:rPr>
        <w:t>, pp. 87-102.</w:t>
      </w:r>
    </w:p>
    <w:p w14:paraId="319392AD" w14:textId="77777777" w:rsidR="00C24B5B" w:rsidRDefault="00C24B5B" w:rsidP="00C24B5B">
      <w:pPr>
        <w:jc w:val="both"/>
        <w:rPr>
          <w:i/>
          <w:sz w:val="32"/>
          <w:szCs w:val="32"/>
        </w:rPr>
      </w:pPr>
    </w:p>
    <w:p w14:paraId="04C1FEB6" w14:textId="7492EA9B" w:rsidR="00C24B5B" w:rsidRDefault="000C6C52" w:rsidP="00B46DBF">
      <w:pPr>
        <w:jc w:val="both"/>
        <w:rPr>
          <w:sz w:val="32"/>
          <w:szCs w:val="32"/>
        </w:rPr>
      </w:pPr>
      <w:r>
        <w:rPr>
          <w:sz w:val="32"/>
          <w:szCs w:val="32"/>
        </w:rPr>
        <w:t>373.</w:t>
      </w:r>
      <w:r w:rsidR="0007219D" w:rsidRPr="0007219D">
        <w:t xml:space="preserve"> </w:t>
      </w:r>
      <w:r w:rsidR="0007219D" w:rsidRPr="0007219D">
        <w:rPr>
          <w:i/>
          <w:sz w:val="32"/>
          <w:szCs w:val="32"/>
        </w:rPr>
        <w:t>Il Parlamento dalla Grande Guerra al fascismo</w:t>
      </w:r>
      <w:r w:rsidR="0007219D" w:rsidRPr="0007219D">
        <w:rPr>
          <w:sz w:val="32"/>
          <w:szCs w:val="32"/>
        </w:rPr>
        <w:t xml:space="preserve">, in </w:t>
      </w:r>
      <w:r w:rsidR="0007219D" w:rsidRPr="0007219D">
        <w:rPr>
          <w:i/>
          <w:sz w:val="32"/>
          <w:szCs w:val="32"/>
        </w:rPr>
        <w:t>Parlamenti di guerra (1914-1945). Il caso italiano e il contesto europeo</w:t>
      </w:r>
      <w:r w:rsidR="0007219D" w:rsidRPr="0007219D">
        <w:rPr>
          <w:sz w:val="32"/>
          <w:szCs w:val="32"/>
        </w:rPr>
        <w:t>, a cura di Marco Meriggi, Napoli, Fed-OA- Federico II</w:t>
      </w:r>
      <w:r w:rsidR="005E6404">
        <w:rPr>
          <w:sz w:val="32"/>
          <w:szCs w:val="32"/>
        </w:rPr>
        <w:t>-</w:t>
      </w:r>
      <w:r w:rsidR="0007219D" w:rsidRPr="0007219D">
        <w:rPr>
          <w:sz w:val="32"/>
          <w:szCs w:val="32"/>
        </w:rPr>
        <w:t xml:space="preserve"> University Press, 2017, pp. 11-27</w:t>
      </w:r>
      <w:r w:rsidR="00223332">
        <w:rPr>
          <w:sz w:val="32"/>
          <w:szCs w:val="32"/>
        </w:rPr>
        <w:t>.</w:t>
      </w:r>
    </w:p>
    <w:p w14:paraId="6360F559" w14:textId="77777777" w:rsidR="00223332" w:rsidRDefault="00223332" w:rsidP="00B46DBF">
      <w:pPr>
        <w:jc w:val="both"/>
        <w:rPr>
          <w:sz w:val="32"/>
          <w:szCs w:val="32"/>
        </w:rPr>
      </w:pPr>
    </w:p>
    <w:p w14:paraId="006CA74E" w14:textId="77777777" w:rsidR="00FC7C97" w:rsidRDefault="00223332" w:rsidP="00B46DBF">
      <w:pPr>
        <w:jc w:val="both"/>
        <w:rPr>
          <w:sz w:val="32"/>
          <w:szCs w:val="32"/>
        </w:rPr>
      </w:pPr>
      <w:r>
        <w:rPr>
          <w:sz w:val="32"/>
          <w:szCs w:val="32"/>
        </w:rPr>
        <w:t xml:space="preserve">374. </w:t>
      </w:r>
      <w:r w:rsidR="00FC7C97">
        <w:rPr>
          <w:i/>
          <w:sz w:val="32"/>
          <w:szCs w:val="32"/>
        </w:rPr>
        <w:t xml:space="preserve">La riforma della pubblica amministrazione. Riflessioni a margine del volume “Burocrazia e riforme” di Bernardo Giorgio Mattarella, </w:t>
      </w:r>
      <w:r w:rsidR="00FC7C97">
        <w:rPr>
          <w:sz w:val="32"/>
          <w:szCs w:val="32"/>
        </w:rPr>
        <w:t xml:space="preserve">in “Amministrazione in cammino. Rivista elettronica di diritto pubblico, di </w:t>
      </w:r>
      <w:r w:rsidR="00FC7C97">
        <w:rPr>
          <w:sz w:val="32"/>
          <w:szCs w:val="32"/>
        </w:rPr>
        <w:lastRenderedPageBreak/>
        <w:t>diritto dell’economia e di scienza dell’amministrazione” a cura del Centro di ricerca sulle amministrazioni pubbliche “Vittorio Bachelet”, 29 dicembre 2017.</w:t>
      </w:r>
    </w:p>
    <w:p w14:paraId="19959579" w14:textId="77777777" w:rsidR="00271042" w:rsidRDefault="00271042" w:rsidP="00B46DBF">
      <w:pPr>
        <w:jc w:val="both"/>
        <w:rPr>
          <w:sz w:val="32"/>
          <w:szCs w:val="32"/>
        </w:rPr>
      </w:pPr>
    </w:p>
    <w:p w14:paraId="1A93FA08" w14:textId="51FCC601" w:rsidR="00271042" w:rsidRDefault="00271042" w:rsidP="00B46DBF">
      <w:pPr>
        <w:jc w:val="both"/>
        <w:rPr>
          <w:sz w:val="32"/>
          <w:szCs w:val="32"/>
        </w:rPr>
      </w:pPr>
      <w:r>
        <w:rPr>
          <w:sz w:val="32"/>
          <w:szCs w:val="32"/>
        </w:rPr>
        <w:t xml:space="preserve">375. </w:t>
      </w:r>
      <w:r>
        <w:rPr>
          <w:i/>
          <w:sz w:val="32"/>
          <w:szCs w:val="32"/>
        </w:rPr>
        <w:t xml:space="preserve">La tecnica e il meticciato, </w:t>
      </w:r>
      <w:r>
        <w:rPr>
          <w:sz w:val="32"/>
          <w:szCs w:val="32"/>
        </w:rPr>
        <w:t>in “Nomos. Le attualità del diritto”, numero s</w:t>
      </w:r>
      <w:r w:rsidR="00E61D5A">
        <w:rPr>
          <w:sz w:val="32"/>
          <w:szCs w:val="32"/>
        </w:rPr>
        <w:t>peciale su “Corte costituzionale</w:t>
      </w:r>
      <w:r>
        <w:rPr>
          <w:sz w:val="32"/>
          <w:szCs w:val="32"/>
        </w:rPr>
        <w:t xml:space="preserve"> e corti europee”, 2017, n. 3, pp. 21-25. </w:t>
      </w:r>
    </w:p>
    <w:p w14:paraId="2AC8EC11" w14:textId="77777777" w:rsidR="0083733C" w:rsidRDefault="0083733C" w:rsidP="00B46DBF">
      <w:pPr>
        <w:jc w:val="both"/>
        <w:rPr>
          <w:sz w:val="32"/>
          <w:szCs w:val="32"/>
        </w:rPr>
      </w:pPr>
    </w:p>
    <w:p w14:paraId="3DE80308" w14:textId="77777777" w:rsidR="0083733C" w:rsidRDefault="0083733C" w:rsidP="0083733C">
      <w:pPr>
        <w:jc w:val="both"/>
        <w:rPr>
          <w:sz w:val="32"/>
          <w:szCs w:val="32"/>
        </w:rPr>
      </w:pPr>
      <w:r>
        <w:rPr>
          <w:sz w:val="32"/>
          <w:szCs w:val="32"/>
        </w:rPr>
        <w:t xml:space="preserve">376.  (in collab. con Manlio Brigaglia) </w:t>
      </w:r>
      <w:r>
        <w:rPr>
          <w:i/>
          <w:sz w:val="32"/>
          <w:szCs w:val="32"/>
        </w:rPr>
        <w:t xml:space="preserve">La Sardegna autonomistica (1949-2017), </w:t>
      </w:r>
      <w:r>
        <w:rPr>
          <w:sz w:val="32"/>
          <w:szCs w:val="32"/>
        </w:rPr>
        <w:t xml:space="preserve">in </w:t>
      </w:r>
      <w:r>
        <w:rPr>
          <w:i/>
          <w:sz w:val="32"/>
          <w:szCs w:val="32"/>
        </w:rPr>
        <w:t>Storia della Sardegna. Dalla preistoria ad oggi</w:t>
      </w:r>
      <w:r>
        <w:rPr>
          <w:sz w:val="32"/>
          <w:szCs w:val="32"/>
        </w:rPr>
        <w:t xml:space="preserve">, a cura di Manlio Brigaglia, Cagliari, Edizioni Della Torre, 2017, pp. 263-298; </w:t>
      </w:r>
    </w:p>
    <w:p w14:paraId="08C90FE5" w14:textId="77777777" w:rsidR="0083733C" w:rsidRDefault="0083733C" w:rsidP="0083733C">
      <w:pPr>
        <w:jc w:val="both"/>
        <w:rPr>
          <w:sz w:val="32"/>
          <w:szCs w:val="32"/>
        </w:rPr>
      </w:pPr>
    </w:p>
    <w:p w14:paraId="012A2967" w14:textId="77777777" w:rsidR="0083733C" w:rsidRDefault="0083733C" w:rsidP="0083733C">
      <w:pPr>
        <w:jc w:val="both"/>
        <w:rPr>
          <w:sz w:val="32"/>
          <w:szCs w:val="32"/>
        </w:rPr>
      </w:pPr>
    </w:p>
    <w:p w14:paraId="72765406" w14:textId="77777777" w:rsidR="0083733C" w:rsidRDefault="0083733C" w:rsidP="0083733C">
      <w:pPr>
        <w:jc w:val="both"/>
        <w:rPr>
          <w:sz w:val="32"/>
          <w:szCs w:val="32"/>
        </w:rPr>
      </w:pPr>
      <w:r>
        <w:rPr>
          <w:sz w:val="32"/>
          <w:szCs w:val="32"/>
        </w:rPr>
        <w:t xml:space="preserve">377.  </w:t>
      </w:r>
      <w:r>
        <w:rPr>
          <w:i/>
          <w:sz w:val="32"/>
          <w:szCs w:val="32"/>
        </w:rPr>
        <w:t xml:space="preserve">Un ricordo di Antonio Marongiu, storico delle istituzioni, </w:t>
      </w:r>
      <w:r w:rsidRPr="006B569E">
        <w:rPr>
          <w:sz w:val="32"/>
          <w:szCs w:val="32"/>
        </w:rPr>
        <w:t xml:space="preserve">in </w:t>
      </w:r>
      <w:r>
        <w:rPr>
          <w:i/>
          <w:sz w:val="32"/>
          <w:szCs w:val="32"/>
        </w:rPr>
        <w:t>Il tempo e le istituzioni. Scritti in onore di Maria Sofia Corciulo,</w:t>
      </w:r>
      <w:r>
        <w:rPr>
          <w:sz w:val="32"/>
          <w:szCs w:val="32"/>
        </w:rPr>
        <w:t xml:space="preserve"> a cura di Guido D’Agostino, Mario Di Napoli, Sandro Guerrieri, Francesco Soddu, Napoli, Edizioni scientifiche italiane, 2017, pp. 425-429.</w:t>
      </w:r>
    </w:p>
    <w:p w14:paraId="4D99A682" w14:textId="77777777" w:rsidR="006375E9" w:rsidRDefault="006375E9" w:rsidP="0083733C">
      <w:pPr>
        <w:jc w:val="both"/>
        <w:rPr>
          <w:sz w:val="32"/>
          <w:szCs w:val="32"/>
        </w:rPr>
      </w:pPr>
    </w:p>
    <w:p w14:paraId="1A95A4B7" w14:textId="3E13D698" w:rsidR="006375E9" w:rsidRPr="006375E9" w:rsidRDefault="006375E9" w:rsidP="0083733C">
      <w:pPr>
        <w:jc w:val="both"/>
        <w:rPr>
          <w:sz w:val="32"/>
          <w:szCs w:val="32"/>
        </w:rPr>
      </w:pPr>
      <w:r>
        <w:rPr>
          <w:sz w:val="32"/>
          <w:szCs w:val="32"/>
        </w:rPr>
        <w:t xml:space="preserve">378. </w:t>
      </w:r>
      <w:r>
        <w:rPr>
          <w:i/>
          <w:sz w:val="32"/>
          <w:szCs w:val="32"/>
        </w:rPr>
        <w:t xml:space="preserve">Romano, Santi, </w:t>
      </w:r>
      <w:r>
        <w:rPr>
          <w:sz w:val="32"/>
          <w:szCs w:val="32"/>
        </w:rPr>
        <w:t xml:space="preserve">in </w:t>
      </w:r>
      <w:r>
        <w:rPr>
          <w:i/>
          <w:sz w:val="32"/>
          <w:szCs w:val="32"/>
        </w:rPr>
        <w:t xml:space="preserve">Dizionario biografico degli italiani, </w:t>
      </w:r>
      <w:r>
        <w:rPr>
          <w:sz w:val="32"/>
          <w:szCs w:val="32"/>
        </w:rPr>
        <w:t xml:space="preserve">vol. 88, Roma, Istituto dell’Enciclopedia Italiana, 2012, </w:t>
      </w:r>
      <w:r>
        <w:rPr>
          <w:i/>
          <w:sz w:val="32"/>
          <w:szCs w:val="32"/>
        </w:rPr>
        <w:t>ad vocem</w:t>
      </w:r>
      <w:r>
        <w:rPr>
          <w:sz w:val="32"/>
          <w:szCs w:val="32"/>
        </w:rPr>
        <w:t>;</w:t>
      </w:r>
    </w:p>
    <w:p w14:paraId="40824D89" w14:textId="77777777" w:rsidR="0083733C" w:rsidRDefault="0083733C" w:rsidP="0083733C">
      <w:pPr>
        <w:jc w:val="both"/>
        <w:rPr>
          <w:sz w:val="32"/>
          <w:szCs w:val="32"/>
        </w:rPr>
      </w:pPr>
    </w:p>
    <w:p w14:paraId="61E55536" w14:textId="62A9B8D7" w:rsidR="0083733C" w:rsidRDefault="006375E9" w:rsidP="0083733C">
      <w:pPr>
        <w:jc w:val="both"/>
        <w:rPr>
          <w:sz w:val="32"/>
          <w:szCs w:val="32"/>
        </w:rPr>
      </w:pPr>
      <w:r>
        <w:rPr>
          <w:sz w:val="32"/>
          <w:szCs w:val="32"/>
        </w:rPr>
        <w:t>379</w:t>
      </w:r>
      <w:r w:rsidR="009A43E6">
        <w:rPr>
          <w:sz w:val="32"/>
          <w:szCs w:val="32"/>
        </w:rPr>
        <w:t>. R</w:t>
      </w:r>
      <w:r w:rsidR="0083733C" w:rsidRPr="00471B5C">
        <w:rPr>
          <w:sz w:val="32"/>
          <w:szCs w:val="32"/>
        </w:rPr>
        <w:t>ecensione a V. Coco</w:t>
      </w:r>
      <w:r w:rsidR="0083733C" w:rsidRPr="00471B5C">
        <w:rPr>
          <w:i/>
          <w:sz w:val="32"/>
          <w:szCs w:val="32"/>
        </w:rPr>
        <w:t>, Polizie speciali. Dal fascismo alla Repubblica</w:t>
      </w:r>
      <w:r w:rsidR="0083733C" w:rsidRPr="00471B5C">
        <w:rPr>
          <w:sz w:val="32"/>
          <w:szCs w:val="32"/>
        </w:rPr>
        <w:t xml:space="preserve">, </w:t>
      </w:r>
      <w:r w:rsidR="0083733C">
        <w:rPr>
          <w:sz w:val="32"/>
          <w:szCs w:val="32"/>
        </w:rPr>
        <w:t xml:space="preserve">in “Rivista trimestrale di diritto pubblico”, </w:t>
      </w:r>
      <w:r>
        <w:rPr>
          <w:sz w:val="32"/>
          <w:szCs w:val="32"/>
        </w:rPr>
        <w:t>2018</w:t>
      </w:r>
      <w:r w:rsidR="0083733C" w:rsidRPr="00471B5C">
        <w:rPr>
          <w:sz w:val="32"/>
          <w:szCs w:val="32"/>
        </w:rPr>
        <w:t>,</w:t>
      </w:r>
      <w:r>
        <w:rPr>
          <w:sz w:val="32"/>
          <w:szCs w:val="32"/>
        </w:rPr>
        <w:t xml:space="preserve"> n. 1,</w:t>
      </w:r>
      <w:r w:rsidR="0083733C" w:rsidRPr="00471B5C">
        <w:rPr>
          <w:sz w:val="32"/>
          <w:szCs w:val="32"/>
        </w:rPr>
        <w:t xml:space="preserve"> pp. 450-453;</w:t>
      </w:r>
    </w:p>
    <w:p w14:paraId="4982FE61" w14:textId="41659E4A" w:rsidR="0083733C" w:rsidRDefault="0083733C" w:rsidP="0083733C">
      <w:pPr>
        <w:jc w:val="both"/>
        <w:rPr>
          <w:sz w:val="32"/>
          <w:szCs w:val="32"/>
        </w:rPr>
      </w:pPr>
    </w:p>
    <w:p w14:paraId="1B9DCB37" w14:textId="13764A1A" w:rsidR="00FC7C97" w:rsidRDefault="006375E9" w:rsidP="00B46DBF">
      <w:pPr>
        <w:jc w:val="both"/>
        <w:rPr>
          <w:sz w:val="32"/>
          <w:szCs w:val="32"/>
        </w:rPr>
      </w:pPr>
      <w:r>
        <w:rPr>
          <w:sz w:val="32"/>
          <w:szCs w:val="32"/>
        </w:rPr>
        <w:t>380</w:t>
      </w:r>
      <w:r w:rsidR="00FC7C97">
        <w:rPr>
          <w:sz w:val="32"/>
          <w:szCs w:val="32"/>
        </w:rPr>
        <w:t xml:space="preserve">. </w:t>
      </w:r>
      <w:r w:rsidR="00FC7C97">
        <w:rPr>
          <w:i/>
          <w:sz w:val="32"/>
          <w:szCs w:val="32"/>
        </w:rPr>
        <w:t xml:space="preserve"> </w:t>
      </w:r>
      <w:r w:rsidR="00FC7C97" w:rsidRPr="00FC7C97">
        <w:rPr>
          <w:i/>
          <w:sz w:val="32"/>
          <w:szCs w:val="32"/>
        </w:rPr>
        <w:t xml:space="preserve">La macchina imperfetta. Immagine e realtà dello Stato fascista, </w:t>
      </w:r>
      <w:r w:rsidR="00FC7C97" w:rsidRPr="00FC7C97">
        <w:rPr>
          <w:sz w:val="32"/>
          <w:szCs w:val="32"/>
        </w:rPr>
        <w:t>Bologna, Il Mulino, 2018</w:t>
      </w:r>
      <w:r w:rsidR="00E37CBF">
        <w:rPr>
          <w:sz w:val="32"/>
          <w:szCs w:val="32"/>
        </w:rPr>
        <w:t>, pp</w:t>
      </w:r>
      <w:r w:rsidR="00FC7C97" w:rsidRPr="00FC7C97">
        <w:rPr>
          <w:sz w:val="32"/>
          <w:szCs w:val="32"/>
        </w:rPr>
        <w:t>.</w:t>
      </w:r>
      <w:r w:rsidR="00E37CBF">
        <w:rPr>
          <w:sz w:val="32"/>
          <w:szCs w:val="32"/>
        </w:rPr>
        <w:t xml:space="preserve"> 616.</w:t>
      </w:r>
    </w:p>
    <w:p w14:paraId="0877122E" w14:textId="77777777" w:rsidR="00544AB2" w:rsidRDefault="00544AB2" w:rsidP="00B46DBF">
      <w:pPr>
        <w:jc w:val="both"/>
        <w:rPr>
          <w:sz w:val="32"/>
          <w:szCs w:val="32"/>
        </w:rPr>
      </w:pPr>
    </w:p>
    <w:p w14:paraId="5B01299A" w14:textId="1B3DC0CA" w:rsidR="00544AB2" w:rsidRDefault="008C4C73" w:rsidP="00B46DBF">
      <w:pPr>
        <w:jc w:val="both"/>
        <w:rPr>
          <w:sz w:val="32"/>
          <w:szCs w:val="32"/>
        </w:rPr>
      </w:pPr>
      <w:r>
        <w:rPr>
          <w:sz w:val="32"/>
          <w:szCs w:val="32"/>
        </w:rPr>
        <w:t>3</w:t>
      </w:r>
      <w:r w:rsidR="0083733C">
        <w:rPr>
          <w:sz w:val="32"/>
          <w:szCs w:val="32"/>
        </w:rPr>
        <w:t>8</w:t>
      </w:r>
      <w:r w:rsidR="006375E9">
        <w:rPr>
          <w:sz w:val="32"/>
          <w:szCs w:val="32"/>
        </w:rPr>
        <w:t>1</w:t>
      </w:r>
      <w:r w:rsidR="00544AB2">
        <w:rPr>
          <w:sz w:val="32"/>
          <w:szCs w:val="32"/>
        </w:rPr>
        <w:t xml:space="preserve">. </w:t>
      </w:r>
      <w:r w:rsidR="00544AB2">
        <w:rPr>
          <w:i/>
          <w:sz w:val="32"/>
          <w:szCs w:val="32"/>
        </w:rPr>
        <w:t xml:space="preserve">La qualità istituzionale nella storia del Mezzogiorno, </w:t>
      </w:r>
      <w:r w:rsidR="00544AB2">
        <w:rPr>
          <w:sz w:val="32"/>
          <w:szCs w:val="32"/>
        </w:rPr>
        <w:t xml:space="preserve">in Presidenza del Consiglio dei Ministri. Ministro per la Coesione Territoriale del Mezzogiorno, </w:t>
      </w:r>
      <w:r w:rsidR="00A33D36">
        <w:rPr>
          <w:i/>
          <w:sz w:val="32"/>
          <w:szCs w:val="32"/>
        </w:rPr>
        <w:t xml:space="preserve">Mezzogiorno protagonista: missione possibile. Atti del Convegno di Matera, 5 giugno 2017, </w:t>
      </w:r>
      <w:r w:rsidR="00A33D36">
        <w:rPr>
          <w:sz w:val="32"/>
          <w:szCs w:val="32"/>
        </w:rPr>
        <w:t xml:space="preserve">Roma, </w:t>
      </w:r>
      <w:r w:rsidR="003A735B">
        <w:rPr>
          <w:sz w:val="32"/>
          <w:szCs w:val="32"/>
        </w:rPr>
        <w:t>Presidenza del</w:t>
      </w:r>
      <w:r w:rsidR="003B1673">
        <w:rPr>
          <w:sz w:val="32"/>
          <w:szCs w:val="32"/>
        </w:rPr>
        <w:t xml:space="preserve"> Consiglio dei Ministri</w:t>
      </w:r>
      <w:r w:rsidR="003A735B">
        <w:rPr>
          <w:sz w:val="32"/>
          <w:szCs w:val="32"/>
        </w:rPr>
        <w:t>. Dipartimento per l’informazione e l’editoria, 2018, pp. 94-99.</w:t>
      </w:r>
    </w:p>
    <w:p w14:paraId="7320153A" w14:textId="77777777" w:rsidR="003B1673" w:rsidRDefault="003B1673" w:rsidP="00B46DBF">
      <w:pPr>
        <w:jc w:val="both"/>
        <w:rPr>
          <w:sz w:val="32"/>
          <w:szCs w:val="32"/>
        </w:rPr>
      </w:pPr>
    </w:p>
    <w:p w14:paraId="609803C3" w14:textId="3B010E9E" w:rsidR="00FB04DF" w:rsidRPr="00FB04DF" w:rsidRDefault="009A43E6" w:rsidP="005E6404">
      <w:pPr>
        <w:jc w:val="both"/>
        <w:rPr>
          <w:sz w:val="32"/>
          <w:szCs w:val="32"/>
        </w:rPr>
      </w:pPr>
      <w:r>
        <w:rPr>
          <w:sz w:val="32"/>
          <w:szCs w:val="32"/>
        </w:rPr>
        <w:t>382</w:t>
      </w:r>
      <w:r w:rsidR="00FB04DF">
        <w:rPr>
          <w:sz w:val="32"/>
          <w:szCs w:val="32"/>
        </w:rPr>
        <w:t xml:space="preserve">. </w:t>
      </w:r>
      <w:r w:rsidR="00FB04DF" w:rsidRPr="005E6404">
        <w:rPr>
          <w:i/>
          <w:sz w:val="32"/>
          <w:szCs w:val="32"/>
        </w:rPr>
        <w:t>Prima e dopo la Costituente: il governo debole</w:t>
      </w:r>
      <w:r w:rsidR="00FB04DF" w:rsidRPr="00FB04DF">
        <w:rPr>
          <w:sz w:val="32"/>
          <w:szCs w:val="32"/>
        </w:rPr>
        <w:t>, in “Rivista trimestrale di diritto pubblico”, 2018, n. 1, pp. 351-395;</w:t>
      </w:r>
    </w:p>
    <w:p w14:paraId="152F9B9D" w14:textId="77777777" w:rsidR="00F243CF" w:rsidRDefault="00F243CF" w:rsidP="00467C2C">
      <w:pPr>
        <w:jc w:val="both"/>
        <w:rPr>
          <w:sz w:val="32"/>
          <w:szCs w:val="32"/>
        </w:rPr>
      </w:pPr>
    </w:p>
    <w:p w14:paraId="13E67A7A" w14:textId="2E406D7C" w:rsidR="00924CD8" w:rsidRDefault="009A43E6" w:rsidP="00467C2C">
      <w:pPr>
        <w:jc w:val="both"/>
        <w:rPr>
          <w:sz w:val="32"/>
          <w:szCs w:val="32"/>
        </w:rPr>
      </w:pPr>
      <w:r>
        <w:rPr>
          <w:sz w:val="32"/>
          <w:szCs w:val="32"/>
        </w:rPr>
        <w:t>383</w:t>
      </w:r>
      <w:r w:rsidR="00BB6B1F">
        <w:rPr>
          <w:sz w:val="32"/>
          <w:szCs w:val="32"/>
        </w:rPr>
        <w:t>.</w:t>
      </w:r>
      <w:r w:rsidR="00924CD8">
        <w:rPr>
          <w:sz w:val="32"/>
          <w:szCs w:val="32"/>
        </w:rPr>
        <w:t xml:space="preserve"> Recensione a F</w:t>
      </w:r>
      <w:r w:rsidR="008077C9">
        <w:rPr>
          <w:sz w:val="32"/>
          <w:szCs w:val="32"/>
        </w:rPr>
        <w:t>.</w:t>
      </w:r>
      <w:r w:rsidR="00924CD8">
        <w:rPr>
          <w:sz w:val="32"/>
          <w:szCs w:val="32"/>
        </w:rPr>
        <w:t xml:space="preserve"> Nemore, </w:t>
      </w:r>
      <w:r w:rsidR="00924CD8">
        <w:rPr>
          <w:i/>
          <w:sz w:val="32"/>
          <w:szCs w:val="32"/>
        </w:rPr>
        <w:t>L’archivio scomparso. La documentazione</w:t>
      </w:r>
      <w:r w:rsidR="00BB6B1F">
        <w:rPr>
          <w:sz w:val="32"/>
          <w:szCs w:val="32"/>
        </w:rPr>
        <w:t xml:space="preserve"> </w:t>
      </w:r>
      <w:r w:rsidR="00924CD8">
        <w:rPr>
          <w:i/>
          <w:sz w:val="32"/>
          <w:szCs w:val="32"/>
        </w:rPr>
        <w:t xml:space="preserve">per la storia del Ministero delle corporazioni, </w:t>
      </w:r>
      <w:r w:rsidR="00924CD8">
        <w:rPr>
          <w:sz w:val="32"/>
          <w:szCs w:val="32"/>
        </w:rPr>
        <w:t>in “Rivista trimestrale di diritto pubblico”, 2018, n. 3, pp. 1039-1041;</w:t>
      </w:r>
    </w:p>
    <w:p w14:paraId="625ED872" w14:textId="0BF544E2" w:rsidR="003D7B56" w:rsidRPr="00924CD8" w:rsidRDefault="00924CD8" w:rsidP="00467C2C">
      <w:pPr>
        <w:jc w:val="both"/>
        <w:rPr>
          <w:sz w:val="32"/>
          <w:szCs w:val="32"/>
        </w:rPr>
      </w:pPr>
      <w:r>
        <w:rPr>
          <w:sz w:val="32"/>
          <w:szCs w:val="32"/>
        </w:rPr>
        <w:lastRenderedPageBreak/>
        <w:t xml:space="preserve"> </w:t>
      </w:r>
    </w:p>
    <w:p w14:paraId="6BA274D0" w14:textId="0BA31E50" w:rsidR="003D7B56" w:rsidRPr="00142950" w:rsidRDefault="009A43E6" w:rsidP="00467C2C">
      <w:pPr>
        <w:jc w:val="both"/>
        <w:rPr>
          <w:sz w:val="32"/>
          <w:szCs w:val="32"/>
        </w:rPr>
      </w:pPr>
      <w:r>
        <w:rPr>
          <w:sz w:val="32"/>
          <w:szCs w:val="32"/>
        </w:rPr>
        <w:t>384</w:t>
      </w:r>
      <w:r w:rsidR="003D7B56">
        <w:rPr>
          <w:sz w:val="32"/>
          <w:szCs w:val="32"/>
        </w:rPr>
        <w:t>.</w:t>
      </w:r>
      <w:r w:rsidR="00142950">
        <w:rPr>
          <w:sz w:val="32"/>
          <w:szCs w:val="32"/>
        </w:rPr>
        <w:t xml:space="preserve"> </w:t>
      </w:r>
      <w:r w:rsidR="00142950">
        <w:rPr>
          <w:i/>
          <w:sz w:val="32"/>
          <w:szCs w:val="32"/>
        </w:rPr>
        <w:t xml:space="preserve">Le immagini e i numeri dell’Italia di allora, </w:t>
      </w:r>
      <w:r w:rsidR="00142950">
        <w:rPr>
          <w:sz w:val="32"/>
          <w:szCs w:val="32"/>
        </w:rPr>
        <w:t xml:space="preserve">in </w:t>
      </w:r>
      <w:r w:rsidR="00142950">
        <w:rPr>
          <w:i/>
          <w:sz w:val="32"/>
          <w:szCs w:val="32"/>
        </w:rPr>
        <w:t xml:space="preserve">Povertà, miseria e Servizio sociale. L’Inchiesta parlamentare del 1952, </w:t>
      </w:r>
      <w:r w:rsidR="00142950">
        <w:rPr>
          <w:sz w:val="32"/>
          <w:szCs w:val="32"/>
        </w:rPr>
        <w:t>a cura di Paolo Rossi, Roma, Viella, Collana della Società per la storia del servizio sociale-SOSTOSS,  2018, pp.</w:t>
      </w:r>
      <w:r w:rsidR="00394069">
        <w:rPr>
          <w:sz w:val="32"/>
          <w:szCs w:val="32"/>
        </w:rPr>
        <w:t xml:space="preserve"> 49-52.</w:t>
      </w:r>
    </w:p>
    <w:p w14:paraId="69624965" w14:textId="55DCF693" w:rsidR="000F4CE0" w:rsidRDefault="000F4CE0" w:rsidP="00467C2C">
      <w:pPr>
        <w:jc w:val="both"/>
        <w:rPr>
          <w:sz w:val="32"/>
          <w:szCs w:val="32"/>
        </w:rPr>
      </w:pPr>
    </w:p>
    <w:p w14:paraId="05C6F8AC" w14:textId="0F412002" w:rsidR="00027688" w:rsidRDefault="009A43E6" w:rsidP="00467C2C">
      <w:pPr>
        <w:jc w:val="both"/>
        <w:rPr>
          <w:sz w:val="32"/>
          <w:szCs w:val="32"/>
        </w:rPr>
      </w:pPr>
      <w:r>
        <w:rPr>
          <w:sz w:val="32"/>
          <w:szCs w:val="32"/>
        </w:rPr>
        <w:t>385</w:t>
      </w:r>
      <w:r w:rsidR="00027688">
        <w:rPr>
          <w:sz w:val="32"/>
          <w:szCs w:val="32"/>
        </w:rPr>
        <w:t xml:space="preserve">. </w:t>
      </w:r>
      <w:r w:rsidR="00027688">
        <w:rPr>
          <w:i/>
          <w:sz w:val="32"/>
          <w:szCs w:val="32"/>
        </w:rPr>
        <w:t xml:space="preserve">Come si formano e come agiscono le istituzioni politiche? A proposito del volume di Sandro Guerrieri, </w:t>
      </w:r>
      <w:r w:rsidR="00027688">
        <w:rPr>
          <w:sz w:val="32"/>
          <w:szCs w:val="32"/>
        </w:rPr>
        <w:t xml:space="preserve">in “Nomos. Le attualità </w:t>
      </w:r>
      <w:r w:rsidR="00FB04DF">
        <w:rPr>
          <w:sz w:val="32"/>
          <w:szCs w:val="32"/>
        </w:rPr>
        <w:t>nel diritto”, 2018, n. 1</w:t>
      </w:r>
      <w:r w:rsidR="005E6404">
        <w:rPr>
          <w:sz w:val="32"/>
          <w:szCs w:val="32"/>
        </w:rPr>
        <w:t xml:space="preserve"> (4 pp.)</w:t>
      </w:r>
      <w:r w:rsidR="007500D9">
        <w:rPr>
          <w:sz w:val="32"/>
          <w:szCs w:val="32"/>
        </w:rPr>
        <w:t>.</w:t>
      </w:r>
    </w:p>
    <w:p w14:paraId="24E840E8" w14:textId="77777777" w:rsidR="007500D9" w:rsidRDefault="007500D9" w:rsidP="00467C2C">
      <w:pPr>
        <w:jc w:val="both"/>
        <w:rPr>
          <w:sz w:val="32"/>
          <w:szCs w:val="32"/>
        </w:rPr>
      </w:pPr>
    </w:p>
    <w:p w14:paraId="3C5B34BB" w14:textId="4A7EA8D9" w:rsidR="007500D9" w:rsidRDefault="009A43E6" w:rsidP="00467C2C">
      <w:pPr>
        <w:jc w:val="both"/>
        <w:rPr>
          <w:sz w:val="32"/>
          <w:szCs w:val="32"/>
        </w:rPr>
      </w:pPr>
      <w:r>
        <w:rPr>
          <w:sz w:val="32"/>
          <w:szCs w:val="32"/>
        </w:rPr>
        <w:t>386</w:t>
      </w:r>
      <w:r w:rsidR="007500D9">
        <w:rPr>
          <w:sz w:val="32"/>
          <w:szCs w:val="32"/>
        </w:rPr>
        <w:t xml:space="preserve">. </w:t>
      </w:r>
      <w:r w:rsidR="00D17CB3">
        <w:rPr>
          <w:i/>
          <w:sz w:val="32"/>
          <w:szCs w:val="32"/>
        </w:rPr>
        <w:t>Storia istituzionale</w:t>
      </w:r>
      <w:r w:rsidR="004B52E6">
        <w:rPr>
          <w:i/>
          <w:sz w:val="32"/>
          <w:szCs w:val="32"/>
        </w:rPr>
        <w:t xml:space="preserve"> della struttura della presidenza,</w:t>
      </w:r>
      <w:r w:rsidR="009A2184">
        <w:rPr>
          <w:i/>
          <w:sz w:val="32"/>
          <w:szCs w:val="32"/>
        </w:rPr>
        <w:t xml:space="preserve"> </w:t>
      </w:r>
      <w:r w:rsidR="009A2184">
        <w:rPr>
          <w:sz w:val="32"/>
          <w:szCs w:val="32"/>
        </w:rPr>
        <w:t xml:space="preserve">in </w:t>
      </w:r>
      <w:r w:rsidR="009A2184">
        <w:rPr>
          <w:i/>
          <w:sz w:val="32"/>
          <w:szCs w:val="32"/>
        </w:rPr>
        <w:t xml:space="preserve">I Presidenti della Repubblica. Il Capo dello Stato e il Quirinale nella storia della </w:t>
      </w:r>
      <w:r w:rsidR="002B3789">
        <w:rPr>
          <w:i/>
          <w:sz w:val="32"/>
          <w:szCs w:val="32"/>
        </w:rPr>
        <w:t xml:space="preserve">democrazia italiana, </w:t>
      </w:r>
      <w:r w:rsidR="002B3789">
        <w:rPr>
          <w:sz w:val="32"/>
          <w:szCs w:val="32"/>
        </w:rPr>
        <w:t>direzione di Sabino Cassese, Giuseppe Galasso, Albert</w:t>
      </w:r>
      <w:r w:rsidR="005E6404">
        <w:rPr>
          <w:sz w:val="32"/>
          <w:szCs w:val="32"/>
        </w:rPr>
        <w:t>o Melloni</w:t>
      </w:r>
      <w:r w:rsidR="002B3789">
        <w:rPr>
          <w:sz w:val="32"/>
          <w:szCs w:val="32"/>
        </w:rPr>
        <w:t>, voll. I e II, Bologna, Il Mulino, 2018, II, pp. 969-1020.</w:t>
      </w:r>
    </w:p>
    <w:p w14:paraId="311077F7" w14:textId="42DBE19C" w:rsidR="00A5005A" w:rsidRDefault="00A5005A" w:rsidP="00467C2C">
      <w:pPr>
        <w:jc w:val="both"/>
        <w:rPr>
          <w:sz w:val="32"/>
          <w:szCs w:val="32"/>
        </w:rPr>
      </w:pPr>
    </w:p>
    <w:p w14:paraId="086AF006" w14:textId="0F2C395B" w:rsidR="00A5005A" w:rsidRDefault="009A43E6" w:rsidP="00A5005A">
      <w:pPr>
        <w:rPr>
          <w:sz w:val="32"/>
          <w:szCs w:val="32"/>
        </w:rPr>
      </w:pPr>
      <w:r>
        <w:rPr>
          <w:sz w:val="32"/>
          <w:szCs w:val="32"/>
        </w:rPr>
        <w:t>387</w:t>
      </w:r>
      <w:r w:rsidR="00A5005A">
        <w:rPr>
          <w:sz w:val="32"/>
          <w:szCs w:val="32"/>
        </w:rPr>
        <w:t xml:space="preserve">. Recensione al volume </w:t>
      </w:r>
      <w:r w:rsidR="00A5005A">
        <w:rPr>
          <w:i/>
          <w:sz w:val="32"/>
          <w:szCs w:val="32"/>
        </w:rPr>
        <w:t>Corruzione e pubblica amministrazione</w:t>
      </w:r>
      <w:r w:rsidR="00A5005A">
        <w:rPr>
          <w:sz w:val="32"/>
          <w:szCs w:val="32"/>
        </w:rPr>
        <w:t xml:space="preserve">, a cura di M. D’Alberti, in </w:t>
      </w:r>
      <w:hyperlink r:id="rId10" w:history="1">
        <w:r w:rsidR="00FB04DF" w:rsidRPr="00B15E02">
          <w:rPr>
            <w:rStyle w:val="Collegamentoipertestuale"/>
            <w:sz w:val="32"/>
            <w:szCs w:val="32"/>
          </w:rPr>
          <w:t>http://www.treccani.it/magazine/diritto/da_leggere/recensione_38.html</w:t>
        </w:r>
      </w:hyperlink>
      <w:r w:rsidR="00EA3101">
        <w:rPr>
          <w:rStyle w:val="Collegamentoipertestuale"/>
          <w:sz w:val="32"/>
          <w:szCs w:val="32"/>
        </w:rPr>
        <w:t xml:space="preserve"> [2018]</w:t>
      </w:r>
    </w:p>
    <w:p w14:paraId="75477075" w14:textId="77777777" w:rsidR="00FB04DF" w:rsidRDefault="00FB04DF" w:rsidP="00A5005A">
      <w:pPr>
        <w:rPr>
          <w:sz w:val="32"/>
          <w:szCs w:val="32"/>
        </w:rPr>
      </w:pPr>
    </w:p>
    <w:p w14:paraId="44887F6C" w14:textId="754F80E7" w:rsidR="00FB04DF" w:rsidRPr="00FB04DF" w:rsidRDefault="009A43E6" w:rsidP="005E6404">
      <w:pPr>
        <w:jc w:val="both"/>
        <w:rPr>
          <w:sz w:val="32"/>
          <w:szCs w:val="32"/>
        </w:rPr>
      </w:pPr>
      <w:r>
        <w:rPr>
          <w:sz w:val="32"/>
          <w:szCs w:val="32"/>
        </w:rPr>
        <w:t>388</w:t>
      </w:r>
      <w:r w:rsidR="005E6404">
        <w:rPr>
          <w:sz w:val="32"/>
          <w:szCs w:val="32"/>
        </w:rPr>
        <w:t>. Recensione al volume di Alberto</w:t>
      </w:r>
      <w:r w:rsidR="00FB04DF">
        <w:rPr>
          <w:sz w:val="32"/>
          <w:szCs w:val="32"/>
        </w:rPr>
        <w:t xml:space="preserve"> Mingardi, </w:t>
      </w:r>
      <w:r w:rsidR="00FB04DF">
        <w:rPr>
          <w:i/>
          <w:sz w:val="32"/>
          <w:szCs w:val="32"/>
        </w:rPr>
        <w:t xml:space="preserve">Vilfredo Pareto. L’ignoranza e il malgoverno, </w:t>
      </w:r>
      <w:r w:rsidR="00FB04DF">
        <w:rPr>
          <w:sz w:val="32"/>
          <w:szCs w:val="32"/>
        </w:rPr>
        <w:t xml:space="preserve">in “L’Indice”, n. 10, ottobre 2018, pp. 26-27; </w:t>
      </w:r>
    </w:p>
    <w:p w14:paraId="1AA9DD86" w14:textId="77777777" w:rsidR="00FB04DF" w:rsidRDefault="00FB04DF" w:rsidP="005E6404">
      <w:pPr>
        <w:jc w:val="both"/>
        <w:rPr>
          <w:sz w:val="32"/>
          <w:szCs w:val="32"/>
        </w:rPr>
      </w:pPr>
    </w:p>
    <w:p w14:paraId="01A42324" w14:textId="416ED593" w:rsidR="00FB04DF" w:rsidRDefault="009A43E6" w:rsidP="005E6404">
      <w:pPr>
        <w:jc w:val="both"/>
        <w:rPr>
          <w:sz w:val="32"/>
          <w:szCs w:val="32"/>
        </w:rPr>
      </w:pPr>
      <w:r>
        <w:rPr>
          <w:sz w:val="32"/>
          <w:szCs w:val="32"/>
        </w:rPr>
        <w:t>389</w:t>
      </w:r>
      <w:r w:rsidR="00F95BBF">
        <w:rPr>
          <w:sz w:val="32"/>
          <w:szCs w:val="32"/>
        </w:rPr>
        <w:t>.</w:t>
      </w:r>
      <w:r w:rsidR="000640EA">
        <w:rPr>
          <w:sz w:val="32"/>
          <w:szCs w:val="32"/>
        </w:rPr>
        <w:t xml:space="preserve"> </w:t>
      </w:r>
      <w:r w:rsidR="00F95BBF">
        <w:rPr>
          <w:sz w:val="32"/>
          <w:szCs w:val="32"/>
        </w:rPr>
        <w:t xml:space="preserve">(in collab. con Antonella Meniconi), </w:t>
      </w:r>
      <w:r w:rsidR="00F95BBF">
        <w:rPr>
          <w:i/>
          <w:sz w:val="32"/>
          <w:szCs w:val="32"/>
        </w:rPr>
        <w:t xml:space="preserve">Il professore e il ministro. Calamandrei, Grandi e il nuovo Codice, </w:t>
      </w:r>
      <w:r w:rsidR="00F95BBF">
        <w:rPr>
          <w:sz w:val="32"/>
          <w:szCs w:val="32"/>
        </w:rPr>
        <w:t xml:space="preserve">in </w:t>
      </w:r>
      <w:r w:rsidR="00F95BBF">
        <w:rPr>
          <w:i/>
          <w:sz w:val="32"/>
          <w:szCs w:val="32"/>
        </w:rPr>
        <w:t>Piero Calamandrei e il nuovo Codice di procedura civile (1940)</w:t>
      </w:r>
      <w:r w:rsidR="00F95BBF">
        <w:rPr>
          <w:sz w:val="32"/>
          <w:szCs w:val="32"/>
        </w:rPr>
        <w:t>, a cura di Guido Alpa, Silvia Calamandrei, Francesco Marullo di Condojanni, Bologna, Il Mulino, Storia dell’avvocatura italiana, 2018, pp. 125-176;</w:t>
      </w:r>
    </w:p>
    <w:p w14:paraId="750C5F0E" w14:textId="77777777" w:rsidR="00F95BBF" w:rsidRDefault="00F95BBF" w:rsidP="005E6404">
      <w:pPr>
        <w:jc w:val="both"/>
        <w:rPr>
          <w:sz w:val="32"/>
          <w:szCs w:val="32"/>
        </w:rPr>
      </w:pPr>
    </w:p>
    <w:p w14:paraId="12F08500" w14:textId="412664F0" w:rsidR="00F95BBF" w:rsidRDefault="009A43E6" w:rsidP="005E6404">
      <w:pPr>
        <w:jc w:val="both"/>
        <w:rPr>
          <w:i/>
          <w:sz w:val="32"/>
          <w:szCs w:val="32"/>
        </w:rPr>
      </w:pPr>
      <w:r>
        <w:rPr>
          <w:sz w:val="32"/>
          <w:szCs w:val="32"/>
        </w:rPr>
        <w:t>390</w:t>
      </w:r>
      <w:r w:rsidR="00E41621">
        <w:rPr>
          <w:sz w:val="32"/>
          <w:szCs w:val="32"/>
        </w:rPr>
        <w:t xml:space="preserve">. </w:t>
      </w:r>
      <w:r w:rsidR="00E41621">
        <w:rPr>
          <w:i/>
          <w:sz w:val="32"/>
          <w:szCs w:val="32"/>
        </w:rPr>
        <w:t xml:space="preserve">Un “lavorìo di minuta tessitura”. Codici e giuristi durante il fascismo, </w:t>
      </w:r>
      <w:r w:rsidR="00E41621">
        <w:rPr>
          <w:sz w:val="32"/>
          <w:szCs w:val="32"/>
        </w:rPr>
        <w:t xml:space="preserve">in </w:t>
      </w:r>
      <w:r w:rsidR="00B242C9">
        <w:rPr>
          <w:i/>
          <w:sz w:val="32"/>
          <w:szCs w:val="32"/>
        </w:rPr>
        <w:t>Architetti dello Stato nuovo. Fascismo e modernità</w:t>
      </w:r>
      <w:r w:rsidR="00B242C9">
        <w:rPr>
          <w:sz w:val="32"/>
          <w:szCs w:val="32"/>
        </w:rPr>
        <w:t>, a cura di Giuseppe Vacca e Saverio Ricci, Roma, Istituto dell’Enciclopedia Italiana, 2018, pp. 159-172;</w:t>
      </w:r>
      <w:r w:rsidR="00E41621">
        <w:rPr>
          <w:i/>
          <w:sz w:val="32"/>
          <w:szCs w:val="32"/>
        </w:rPr>
        <w:t xml:space="preserve"> </w:t>
      </w:r>
    </w:p>
    <w:p w14:paraId="51DAA2A9" w14:textId="77777777" w:rsidR="00B36CE7" w:rsidRDefault="00B36CE7" w:rsidP="005E6404">
      <w:pPr>
        <w:jc w:val="both"/>
        <w:rPr>
          <w:sz w:val="32"/>
          <w:szCs w:val="32"/>
        </w:rPr>
      </w:pPr>
    </w:p>
    <w:p w14:paraId="4B9F09C8" w14:textId="57213FB2" w:rsidR="00B36CE7" w:rsidRDefault="008C4C73" w:rsidP="005E6404">
      <w:pPr>
        <w:jc w:val="both"/>
        <w:rPr>
          <w:sz w:val="32"/>
          <w:szCs w:val="32"/>
        </w:rPr>
      </w:pPr>
      <w:r>
        <w:rPr>
          <w:sz w:val="32"/>
          <w:szCs w:val="32"/>
        </w:rPr>
        <w:t>3</w:t>
      </w:r>
      <w:r w:rsidR="00B36CE7">
        <w:rPr>
          <w:sz w:val="32"/>
          <w:szCs w:val="32"/>
        </w:rPr>
        <w:t>9</w:t>
      </w:r>
      <w:r w:rsidR="009A43E6">
        <w:rPr>
          <w:sz w:val="32"/>
          <w:szCs w:val="32"/>
        </w:rPr>
        <w:t>1</w:t>
      </w:r>
      <w:r w:rsidR="00B36CE7">
        <w:rPr>
          <w:sz w:val="32"/>
          <w:szCs w:val="32"/>
        </w:rPr>
        <w:t xml:space="preserve">. </w:t>
      </w:r>
      <w:r w:rsidR="00B36CE7">
        <w:rPr>
          <w:i/>
          <w:sz w:val="32"/>
          <w:szCs w:val="32"/>
        </w:rPr>
        <w:t xml:space="preserve">Costituzione e amministrazione, </w:t>
      </w:r>
      <w:r w:rsidR="00B36CE7">
        <w:rPr>
          <w:sz w:val="32"/>
          <w:szCs w:val="32"/>
        </w:rPr>
        <w:t>in “Giornal</w:t>
      </w:r>
      <w:r w:rsidR="009A0934">
        <w:rPr>
          <w:sz w:val="32"/>
          <w:szCs w:val="32"/>
        </w:rPr>
        <w:t xml:space="preserve">e di storia costituzionale”, II, </w:t>
      </w:r>
      <w:r w:rsidR="00B36CE7">
        <w:rPr>
          <w:sz w:val="32"/>
          <w:szCs w:val="32"/>
        </w:rPr>
        <w:t xml:space="preserve">2018, n. 36, </w:t>
      </w:r>
      <w:r w:rsidR="00B36CE7" w:rsidRPr="00B36CE7">
        <w:rPr>
          <w:sz w:val="32"/>
          <w:szCs w:val="32"/>
        </w:rPr>
        <w:t>pp. 203-218</w:t>
      </w:r>
      <w:r w:rsidR="00B36CE7">
        <w:rPr>
          <w:sz w:val="32"/>
          <w:szCs w:val="32"/>
        </w:rPr>
        <w:t>;</w:t>
      </w:r>
    </w:p>
    <w:p w14:paraId="774689F2" w14:textId="77777777" w:rsidR="001B4280" w:rsidRDefault="001B4280" w:rsidP="005E6404">
      <w:pPr>
        <w:jc w:val="both"/>
        <w:rPr>
          <w:sz w:val="32"/>
          <w:szCs w:val="32"/>
        </w:rPr>
      </w:pPr>
    </w:p>
    <w:p w14:paraId="6826F1BD" w14:textId="4C92C4CF" w:rsidR="001B4280" w:rsidRPr="00F04025" w:rsidRDefault="009A43E6" w:rsidP="005E6404">
      <w:pPr>
        <w:jc w:val="both"/>
        <w:rPr>
          <w:i/>
          <w:sz w:val="32"/>
          <w:szCs w:val="32"/>
        </w:rPr>
      </w:pPr>
      <w:r>
        <w:rPr>
          <w:sz w:val="32"/>
          <w:szCs w:val="32"/>
        </w:rPr>
        <w:lastRenderedPageBreak/>
        <w:t>392</w:t>
      </w:r>
      <w:r w:rsidR="001B4280">
        <w:rPr>
          <w:sz w:val="32"/>
          <w:szCs w:val="32"/>
        </w:rPr>
        <w:t>.</w:t>
      </w:r>
      <w:r w:rsidR="00E30E97">
        <w:rPr>
          <w:sz w:val="32"/>
          <w:szCs w:val="32"/>
        </w:rPr>
        <w:t xml:space="preserve"> </w:t>
      </w:r>
      <w:r w:rsidR="00E30E97">
        <w:rPr>
          <w:i/>
          <w:sz w:val="32"/>
          <w:szCs w:val="32"/>
        </w:rPr>
        <w:t xml:space="preserve"> Moro e la prassi di governo,</w:t>
      </w:r>
      <w:r w:rsidR="00F04025">
        <w:rPr>
          <w:i/>
          <w:sz w:val="32"/>
          <w:szCs w:val="32"/>
        </w:rPr>
        <w:t xml:space="preserve"> </w:t>
      </w:r>
      <w:r w:rsidR="00F04025">
        <w:rPr>
          <w:sz w:val="32"/>
          <w:szCs w:val="32"/>
        </w:rPr>
        <w:t xml:space="preserve">in </w:t>
      </w:r>
      <w:r w:rsidR="00F04025">
        <w:rPr>
          <w:i/>
          <w:sz w:val="32"/>
          <w:szCs w:val="32"/>
        </w:rPr>
        <w:t xml:space="preserve">Aldo Moro nella storia della Repubblica, </w:t>
      </w:r>
      <w:r w:rsidR="00F04025">
        <w:rPr>
          <w:sz w:val="32"/>
          <w:szCs w:val="32"/>
        </w:rPr>
        <w:t>a cura di Nicola Antonetti, Bologna, Il Mulino, 2018,</w:t>
      </w:r>
      <w:r w:rsidR="00B00F34">
        <w:rPr>
          <w:sz w:val="32"/>
          <w:szCs w:val="32"/>
        </w:rPr>
        <w:t xml:space="preserve"> </w:t>
      </w:r>
      <w:r w:rsidR="00F04025">
        <w:rPr>
          <w:sz w:val="32"/>
          <w:szCs w:val="32"/>
        </w:rPr>
        <w:t>pp. 153-174.</w:t>
      </w:r>
      <w:r w:rsidR="00F04025">
        <w:rPr>
          <w:i/>
          <w:sz w:val="32"/>
          <w:szCs w:val="32"/>
        </w:rPr>
        <w:t xml:space="preserve"> </w:t>
      </w:r>
    </w:p>
    <w:p w14:paraId="10E4DE2B" w14:textId="77777777" w:rsidR="00FB04DF" w:rsidRDefault="00FB04DF" w:rsidP="00A5005A">
      <w:pPr>
        <w:rPr>
          <w:sz w:val="32"/>
          <w:szCs w:val="32"/>
        </w:rPr>
      </w:pPr>
    </w:p>
    <w:p w14:paraId="372BD30B" w14:textId="35585DAA" w:rsidR="00FB04DF" w:rsidRPr="0032445D" w:rsidRDefault="009A43E6" w:rsidP="00A5005A">
      <w:pPr>
        <w:rPr>
          <w:sz w:val="32"/>
          <w:szCs w:val="32"/>
        </w:rPr>
      </w:pPr>
      <w:r>
        <w:rPr>
          <w:sz w:val="32"/>
          <w:szCs w:val="32"/>
        </w:rPr>
        <w:t>393</w:t>
      </w:r>
      <w:r w:rsidR="00D253C5">
        <w:rPr>
          <w:sz w:val="32"/>
          <w:szCs w:val="32"/>
        </w:rPr>
        <w:t xml:space="preserve">. </w:t>
      </w:r>
      <w:r w:rsidR="00D253C5">
        <w:rPr>
          <w:i/>
          <w:sz w:val="32"/>
          <w:szCs w:val="32"/>
        </w:rPr>
        <w:t xml:space="preserve">Ricerca </w:t>
      </w:r>
      <w:r w:rsidR="0032445D">
        <w:rPr>
          <w:i/>
          <w:sz w:val="32"/>
          <w:szCs w:val="32"/>
        </w:rPr>
        <w:t xml:space="preserve"> storica e archivi, un patto indissolubile, </w:t>
      </w:r>
      <w:r w:rsidR="0032445D">
        <w:rPr>
          <w:sz w:val="32"/>
          <w:szCs w:val="32"/>
        </w:rPr>
        <w:t xml:space="preserve">in Archivio Centrale dello Stato, </w:t>
      </w:r>
      <w:r w:rsidR="0032445D">
        <w:rPr>
          <w:i/>
          <w:sz w:val="32"/>
          <w:szCs w:val="32"/>
        </w:rPr>
        <w:t xml:space="preserve">Nuove fonti per la storia d’Italia per un bilancio del “secolo breve”, </w:t>
      </w:r>
      <w:r w:rsidR="0032445D">
        <w:rPr>
          <w:sz w:val="32"/>
          <w:szCs w:val="32"/>
        </w:rPr>
        <w:t>direzione e ideazione Eugenio Lo Sardo, a cura di Mirco Modolo, Ministero per i beni e le attività culturali-Archivio Centrale dello Stato, De Luca Editore d’arte, Roma, 2018, pp. 15-19.</w:t>
      </w:r>
    </w:p>
    <w:p w14:paraId="274C0D8C" w14:textId="77777777" w:rsidR="00FB04DF" w:rsidRDefault="00FB04DF" w:rsidP="00A5005A">
      <w:pPr>
        <w:rPr>
          <w:sz w:val="32"/>
          <w:szCs w:val="32"/>
        </w:rPr>
      </w:pPr>
    </w:p>
    <w:p w14:paraId="2BB08D07" w14:textId="299CF491" w:rsidR="00FB04DF" w:rsidRDefault="009A43E6" w:rsidP="00924CD8">
      <w:pPr>
        <w:jc w:val="both"/>
        <w:rPr>
          <w:sz w:val="32"/>
          <w:szCs w:val="32"/>
        </w:rPr>
      </w:pPr>
      <w:r>
        <w:rPr>
          <w:sz w:val="32"/>
          <w:szCs w:val="32"/>
        </w:rPr>
        <w:t>394</w:t>
      </w:r>
      <w:r w:rsidR="00E61D5A">
        <w:rPr>
          <w:sz w:val="32"/>
          <w:szCs w:val="32"/>
        </w:rPr>
        <w:t>. Recensione a A.</w:t>
      </w:r>
      <w:r w:rsidR="00C3424F">
        <w:rPr>
          <w:sz w:val="32"/>
          <w:szCs w:val="32"/>
        </w:rPr>
        <w:t xml:space="preserve"> Guiso, </w:t>
      </w:r>
      <w:r w:rsidR="00C3424F">
        <w:rPr>
          <w:i/>
          <w:sz w:val="32"/>
          <w:szCs w:val="32"/>
        </w:rPr>
        <w:t xml:space="preserve">La guerra di Atena. Il “luogo” della Grande Guerra nell’evoluzione delle forme liberali di governo, </w:t>
      </w:r>
      <w:r w:rsidR="00C3424F">
        <w:rPr>
          <w:sz w:val="32"/>
          <w:szCs w:val="32"/>
        </w:rPr>
        <w:t xml:space="preserve">in “Rivista </w:t>
      </w:r>
      <w:r w:rsidR="004F31C2">
        <w:rPr>
          <w:sz w:val="32"/>
          <w:szCs w:val="32"/>
        </w:rPr>
        <w:t>trimestrale di diritto pubbl</w:t>
      </w:r>
      <w:r w:rsidR="008C4C73">
        <w:rPr>
          <w:sz w:val="32"/>
          <w:szCs w:val="32"/>
        </w:rPr>
        <w:t>ico”, 2018, n. 4, pp. 1237-1240.</w:t>
      </w:r>
    </w:p>
    <w:p w14:paraId="79360B34" w14:textId="77777777" w:rsidR="007162B1" w:rsidRDefault="007162B1" w:rsidP="00924CD8">
      <w:pPr>
        <w:jc w:val="both"/>
        <w:rPr>
          <w:sz w:val="32"/>
          <w:szCs w:val="32"/>
        </w:rPr>
      </w:pPr>
    </w:p>
    <w:p w14:paraId="0382B23D" w14:textId="2F6FC3FE" w:rsidR="007162B1" w:rsidRDefault="009A43E6" w:rsidP="00924CD8">
      <w:pPr>
        <w:jc w:val="both"/>
        <w:rPr>
          <w:sz w:val="32"/>
          <w:szCs w:val="32"/>
        </w:rPr>
      </w:pPr>
      <w:r>
        <w:rPr>
          <w:sz w:val="32"/>
          <w:szCs w:val="32"/>
        </w:rPr>
        <w:t>395</w:t>
      </w:r>
      <w:r w:rsidR="007162B1">
        <w:rPr>
          <w:sz w:val="32"/>
          <w:szCs w:val="32"/>
        </w:rPr>
        <w:t>.</w:t>
      </w:r>
      <w:r w:rsidR="005E45CF">
        <w:rPr>
          <w:sz w:val="32"/>
          <w:szCs w:val="32"/>
        </w:rPr>
        <w:t xml:space="preserve"> (in collab. </w:t>
      </w:r>
      <w:r w:rsidR="007162B1">
        <w:rPr>
          <w:sz w:val="32"/>
          <w:szCs w:val="32"/>
        </w:rPr>
        <w:t xml:space="preserve">con Daniela Carlà), </w:t>
      </w:r>
      <w:r w:rsidR="007162B1">
        <w:rPr>
          <w:i/>
          <w:sz w:val="32"/>
          <w:szCs w:val="32"/>
        </w:rPr>
        <w:t>Editoriale. L’inattualità attuale di Adriano Olivetti</w:t>
      </w:r>
      <w:r w:rsidR="007162B1">
        <w:rPr>
          <w:sz w:val="32"/>
          <w:szCs w:val="32"/>
        </w:rPr>
        <w:t>, in “Nuova Etica Pubblica” [periodico on line], a. VII</w:t>
      </w:r>
      <w:r w:rsidR="008C4C73">
        <w:rPr>
          <w:sz w:val="32"/>
          <w:szCs w:val="32"/>
        </w:rPr>
        <w:t>, n. 12, febbraio 2019, pp. 4-8.</w:t>
      </w:r>
    </w:p>
    <w:p w14:paraId="3C372533" w14:textId="77777777" w:rsidR="007162B1" w:rsidRDefault="007162B1" w:rsidP="00924CD8">
      <w:pPr>
        <w:jc w:val="both"/>
        <w:rPr>
          <w:sz w:val="32"/>
          <w:szCs w:val="32"/>
        </w:rPr>
      </w:pPr>
    </w:p>
    <w:p w14:paraId="4FA0FD34" w14:textId="45A7F963" w:rsidR="007162B1" w:rsidRDefault="009A43E6" w:rsidP="00924CD8">
      <w:pPr>
        <w:jc w:val="both"/>
        <w:rPr>
          <w:sz w:val="32"/>
          <w:szCs w:val="32"/>
        </w:rPr>
      </w:pPr>
      <w:r>
        <w:rPr>
          <w:sz w:val="32"/>
          <w:szCs w:val="32"/>
        </w:rPr>
        <w:t>396</w:t>
      </w:r>
      <w:r w:rsidR="007162B1">
        <w:rPr>
          <w:sz w:val="32"/>
          <w:szCs w:val="32"/>
        </w:rPr>
        <w:t xml:space="preserve">. </w:t>
      </w:r>
      <w:r w:rsidR="007162B1">
        <w:rPr>
          <w:i/>
          <w:sz w:val="32"/>
          <w:szCs w:val="32"/>
        </w:rPr>
        <w:t xml:space="preserve">In ricordo di Paolo De Ioanna </w:t>
      </w:r>
      <w:r w:rsidR="007162B1">
        <w:rPr>
          <w:sz w:val="32"/>
          <w:szCs w:val="32"/>
        </w:rPr>
        <w:t xml:space="preserve">[intervista], in </w:t>
      </w:r>
      <w:r w:rsidR="007162B1" w:rsidRPr="007162B1">
        <w:rPr>
          <w:sz w:val="32"/>
          <w:szCs w:val="32"/>
        </w:rPr>
        <w:t>“Nuova Etica Pubblica” [periodico on line], a. VII, n. 12, febbraio 2019, pp.</w:t>
      </w:r>
      <w:r w:rsidR="008C4C73">
        <w:rPr>
          <w:sz w:val="32"/>
          <w:szCs w:val="32"/>
        </w:rPr>
        <w:t>139-151.</w:t>
      </w:r>
    </w:p>
    <w:p w14:paraId="39B5691A" w14:textId="77777777" w:rsidR="008404B6" w:rsidRDefault="008404B6" w:rsidP="00924CD8">
      <w:pPr>
        <w:jc w:val="both"/>
        <w:rPr>
          <w:sz w:val="32"/>
          <w:szCs w:val="32"/>
        </w:rPr>
      </w:pPr>
    </w:p>
    <w:p w14:paraId="2F1EFEDD" w14:textId="0908DA3D" w:rsidR="00FB04DF" w:rsidRDefault="009A43E6" w:rsidP="00924CD8">
      <w:pPr>
        <w:jc w:val="both"/>
        <w:rPr>
          <w:sz w:val="32"/>
          <w:szCs w:val="32"/>
        </w:rPr>
      </w:pPr>
      <w:r>
        <w:rPr>
          <w:sz w:val="32"/>
          <w:szCs w:val="32"/>
        </w:rPr>
        <w:t>397</w:t>
      </w:r>
      <w:r w:rsidR="008404B6">
        <w:rPr>
          <w:sz w:val="32"/>
          <w:szCs w:val="32"/>
        </w:rPr>
        <w:t>.</w:t>
      </w:r>
      <w:r w:rsidR="001F28D8">
        <w:rPr>
          <w:sz w:val="32"/>
          <w:szCs w:val="32"/>
        </w:rPr>
        <w:t xml:space="preserve"> </w:t>
      </w:r>
      <w:r w:rsidR="001F28D8" w:rsidRPr="001F28D8">
        <w:rPr>
          <w:i/>
          <w:sz w:val="32"/>
          <w:szCs w:val="32"/>
        </w:rPr>
        <w:t>Come nasce una classe dirigente</w:t>
      </w:r>
      <w:r w:rsidR="001F28D8">
        <w:rPr>
          <w:sz w:val="32"/>
          <w:szCs w:val="32"/>
        </w:rPr>
        <w:t>, in “Il M</w:t>
      </w:r>
      <w:r w:rsidR="008C4C73">
        <w:rPr>
          <w:sz w:val="32"/>
          <w:szCs w:val="32"/>
        </w:rPr>
        <w:t>ulino”, 2019, n. 1, pp. 105-111.</w:t>
      </w:r>
    </w:p>
    <w:p w14:paraId="2F10C0E6" w14:textId="0E719309" w:rsidR="00B31318" w:rsidRDefault="00B31318" w:rsidP="00924CD8">
      <w:pPr>
        <w:jc w:val="both"/>
        <w:rPr>
          <w:sz w:val="32"/>
          <w:szCs w:val="32"/>
        </w:rPr>
      </w:pPr>
    </w:p>
    <w:p w14:paraId="5432A5D4" w14:textId="2A9C209C" w:rsidR="000B177F" w:rsidRDefault="009A43E6" w:rsidP="00B31318">
      <w:pPr>
        <w:jc w:val="both"/>
        <w:rPr>
          <w:sz w:val="32"/>
          <w:szCs w:val="32"/>
        </w:rPr>
      </w:pPr>
      <w:r>
        <w:rPr>
          <w:sz w:val="32"/>
          <w:szCs w:val="32"/>
        </w:rPr>
        <w:t>398</w:t>
      </w:r>
      <w:r w:rsidR="00B31318">
        <w:rPr>
          <w:sz w:val="32"/>
          <w:szCs w:val="32"/>
        </w:rPr>
        <w:t xml:space="preserve">. Recensione a </w:t>
      </w:r>
      <w:r w:rsidR="00B31318" w:rsidRPr="00B31318">
        <w:rPr>
          <w:sz w:val="32"/>
          <w:szCs w:val="32"/>
        </w:rPr>
        <w:t>G</w:t>
      </w:r>
      <w:r w:rsidR="008077C9">
        <w:rPr>
          <w:sz w:val="32"/>
          <w:szCs w:val="32"/>
        </w:rPr>
        <w:t>.</w:t>
      </w:r>
      <w:r w:rsidR="00B31318" w:rsidRPr="00B31318">
        <w:rPr>
          <w:sz w:val="32"/>
          <w:szCs w:val="32"/>
        </w:rPr>
        <w:t xml:space="preserve"> P</w:t>
      </w:r>
      <w:r w:rsidR="00B31318">
        <w:rPr>
          <w:sz w:val="32"/>
          <w:szCs w:val="32"/>
        </w:rPr>
        <w:t>rocacci</w:t>
      </w:r>
      <w:r w:rsidR="00B31318" w:rsidRPr="00B31318">
        <w:rPr>
          <w:sz w:val="32"/>
          <w:szCs w:val="32"/>
        </w:rPr>
        <w:t>, N</w:t>
      </w:r>
      <w:r w:rsidR="008077C9">
        <w:rPr>
          <w:sz w:val="32"/>
          <w:szCs w:val="32"/>
        </w:rPr>
        <w:t>.</w:t>
      </w:r>
      <w:r w:rsidR="00B31318" w:rsidRPr="00B31318">
        <w:rPr>
          <w:sz w:val="32"/>
          <w:szCs w:val="32"/>
        </w:rPr>
        <w:t xml:space="preserve"> L</w:t>
      </w:r>
      <w:r w:rsidR="00B31318">
        <w:rPr>
          <w:sz w:val="32"/>
          <w:szCs w:val="32"/>
        </w:rPr>
        <w:t>abanca</w:t>
      </w:r>
      <w:r w:rsidR="00B31318" w:rsidRPr="00B31318">
        <w:rPr>
          <w:sz w:val="32"/>
          <w:szCs w:val="32"/>
        </w:rPr>
        <w:t xml:space="preserve"> e F</w:t>
      </w:r>
      <w:r w:rsidR="008077C9">
        <w:rPr>
          <w:sz w:val="32"/>
          <w:szCs w:val="32"/>
        </w:rPr>
        <w:t>.</w:t>
      </w:r>
      <w:r w:rsidR="00B31318" w:rsidRPr="00B31318">
        <w:rPr>
          <w:sz w:val="32"/>
          <w:szCs w:val="32"/>
        </w:rPr>
        <w:t xml:space="preserve"> G</w:t>
      </w:r>
      <w:r w:rsidR="00B31318">
        <w:rPr>
          <w:sz w:val="32"/>
          <w:szCs w:val="32"/>
        </w:rPr>
        <w:t>oddi</w:t>
      </w:r>
      <w:r w:rsidR="00B31318" w:rsidRPr="00B31318">
        <w:rPr>
          <w:sz w:val="32"/>
          <w:szCs w:val="32"/>
        </w:rPr>
        <w:t xml:space="preserve"> (a cura di), </w:t>
      </w:r>
      <w:r w:rsidR="00B31318" w:rsidRPr="00B31318">
        <w:rPr>
          <w:i/>
          <w:sz w:val="32"/>
          <w:szCs w:val="32"/>
        </w:rPr>
        <w:t>La guerra e lo Stato. 1914-1918</w:t>
      </w:r>
      <w:r w:rsidR="00B31318" w:rsidRPr="00B31318">
        <w:rPr>
          <w:sz w:val="32"/>
          <w:szCs w:val="32"/>
        </w:rPr>
        <w:t xml:space="preserve">, </w:t>
      </w:r>
      <w:r w:rsidR="00576AF4">
        <w:rPr>
          <w:sz w:val="32"/>
          <w:szCs w:val="32"/>
        </w:rPr>
        <w:t>in “Rivista trimestrale di diritto pubblico”, 2019, n. 1, p</w:t>
      </w:r>
      <w:r w:rsidR="00012589">
        <w:rPr>
          <w:sz w:val="32"/>
          <w:szCs w:val="32"/>
        </w:rPr>
        <w:t>p. 321-324</w:t>
      </w:r>
      <w:r w:rsidR="008C4C73">
        <w:rPr>
          <w:sz w:val="32"/>
          <w:szCs w:val="32"/>
        </w:rPr>
        <w:t>.</w:t>
      </w:r>
    </w:p>
    <w:p w14:paraId="6096DE52" w14:textId="42E4EA8C" w:rsidR="00B31318" w:rsidRDefault="00B31318" w:rsidP="00B31318">
      <w:pPr>
        <w:jc w:val="both"/>
        <w:rPr>
          <w:sz w:val="32"/>
          <w:szCs w:val="32"/>
        </w:rPr>
      </w:pPr>
    </w:p>
    <w:p w14:paraId="4B0272AD" w14:textId="3D53AD65" w:rsidR="00B31318" w:rsidRDefault="009A43E6" w:rsidP="00924CD8">
      <w:pPr>
        <w:jc w:val="both"/>
        <w:rPr>
          <w:sz w:val="32"/>
          <w:szCs w:val="32"/>
        </w:rPr>
      </w:pPr>
      <w:r>
        <w:rPr>
          <w:sz w:val="32"/>
          <w:szCs w:val="32"/>
        </w:rPr>
        <w:t>399</w:t>
      </w:r>
      <w:r w:rsidR="00B31318">
        <w:rPr>
          <w:sz w:val="32"/>
          <w:szCs w:val="32"/>
        </w:rPr>
        <w:t xml:space="preserve">. Recensione a </w:t>
      </w:r>
      <w:r w:rsidR="00B31318" w:rsidRPr="00B31318">
        <w:rPr>
          <w:sz w:val="32"/>
          <w:szCs w:val="32"/>
        </w:rPr>
        <w:t>S</w:t>
      </w:r>
      <w:r w:rsidR="008077C9">
        <w:rPr>
          <w:sz w:val="32"/>
          <w:szCs w:val="32"/>
        </w:rPr>
        <w:t>.</w:t>
      </w:r>
      <w:r w:rsidR="00B31318" w:rsidRPr="00B31318">
        <w:rPr>
          <w:sz w:val="32"/>
          <w:szCs w:val="32"/>
        </w:rPr>
        <w:t xml:space="preserve"> M</w:t>
      </w:r>
      <w:r w:rsidR="00B31318">
        <w:rPr>
          <w:sz w:val="32"/>
          <w:szCs w:val="32"/>
        </w:rPr>
        <w:t>angullo</w:t>
      </w:r>
      <w:r w:rsidR="00B31318" w:rsidRPr="00B31318">
        <w:rPr>
          <w:sz w:val="32"/>
          <w:szCs w:val="32"/>
        </w:rPr>
        <w:t xml:space="preserve">, </w:t>
      </w:r>
      <w:r w:rsidR="00B31318" w:rsidRPr="00B31318">
        <w:rPr>
          <w:i/>
          <w:sz w:val="32"/>
          <w:szCs w:val="32"/>
        </w:rPr>
        <w:t>La Repubblica dei territori. Ludovico Camangi dall’ascesa del fascismo al centro-sinistra</w:t>
      </w:r>
      <w:r w:rsidR="00B31318" w:rsidRPr="00B31318">
        <w:rPr>
          <w:sz w:val="32"/>
          <w:szCs w:val="32"/>
        </w:rPr>
        <w:t>, pref</w:t>
      </w:r>
      <w:r w:rsidR="00B31318">
        <w:rPr>
          <w:sz w:val="32"/>
          <w:szCs w:val="32"/>
        </w:rPr>
        <w:t>.</w:t>
      </w:r>
      <w:r w:rsidR="00B31318" w:rsidRPr="00B31318">
        <w:rPr>
          <w:sz w:val="32"/>
          <w:szCs w:val="32"/>
        </w:rPr>
        <w:t xml:space="preserve"> </w:t>
      </w:r>
      <w:r w:rsidR="00B31318">
        <w:rPr>
          <w:sz w:val="32"/>
          <w:szCs w:val="32"/>
        </w:rPr>
        <w:t xml:space="preserve">di Carlo Scibilia, </w:t>
      </w:r>
      <w:r w:rsidR="00576AF4">
        <w:rPr>
          <w:sz w:val="32"/>
          <w:szCs w:val="32"/>
        </w:rPr>
        <w:t xml:space="preserve">in “Rivista trimestrale di diritto pubblico”, 2019, n. 1, </w:t>
      </w:r>
      <w:r w:rsidR="00B31318">
        <w:rPr>
          <w:sz w:val="32"/>
          <w:szCs w:val="32"/>
        </w:rPr>
        <w:t xml:space="preserve"> pp. </w:t>
      </w:r>
      <w:r w:rsidR="008D05D7">
        <w:rPr>
          <w:sz w:val="32"/>
          <w:szCs w:val="32"/>
        </w:rPr>
        <w:t>325-329.</w:t>
      </w:r>
      <w:r w:rsidR="00B31318">
        <w:rPr>
          <w:sz w:val="32"/>
          <w:szCs w:val="32"/>
        </w:rPr>
        <w:t xml:space="preserve">     </w:t>
      </w:r>
    </w:p>
    <w:p w14:paraId="25DBB008" w14:textId="052A3D24" w:rsidR="00576AF4" w:rsidRDefault="00576AF4" w:rsidP="00924CD8">
      <w:pPr>
        <w:jc w:val="both"/>
        <w:rPr>
          <w:sz w:val="32"/>
          <w:szCs w:val="32"/>
        </w:rPr>
      </w:pPr>
    </w:p>
    <w:p w14:paraId="4078381D" w14:textId="492EB31D" w:rsidR="00576AF4" w:rsidRDefault="009A43E6" w:rsidP="00924CD8">
      <w:pPr>
        <w:jc w:val="both"/>
        <w:rPr>
          <w:sz w:val="32"/>
          <w:szCs w:val="32"/>
        </w:rPr>
      </w:pPr>
      <w:r>
        <w:rPr>
          <w:sz w:val="32"/>
          <w:szCs w:val="32"/>
        </w:rPr>
        <w:t>400</w:t>
      </w:r>
      <w:r w:rsidR="00576AF4">
        <w:rPr>
          <w:sz w:val="32"/>
          <w:szCs w:val="32"/>
        </w:rPr>
        <w:t xml:space="preserve">. </w:t>
      </w:r>
      <w:r w:rsidR="00E12BA1">
        <w:rPr>
          <w:sz w:val="32"/>
          <w:szCs w:val="32"/>
        </w:rPr>
        <w:t>Scheda di recensione [siglata] su</w:t>
      </w:r>
      <w:r w:rsidR="00621EBD">
        <w:rPr>
          <w:sz w:val="32"/>
          <w:szCs w:val="32"/>
        </w:rPr>
        <w:t xml:space="preserve"> </w:t>
      </w:r>
      <w:r w:rsidR="00D51C93" w:rsidRPr="00D51C93">
        <w:t xml:space="preserve"> </w:t>
      </w:r>
      <w:r w:rsidR="00D51C93" w:rsidRPr="00D51C93">
        <w:rPr>
          <w:i/>
          <w:sz w:val="32"/>
          <w:szCs w:val="32"/>
        </w:rPr>
        <w:t>Il Pensiero politico. Rivista di Storia delle Idee Politiche e Sociali. Indice generale dei volumi XXXVI-L (2003-2017)</w:t>
      </w:r>
      <w:r w:rsidR="00D51C93" w:rsidRPr="00D51C93">
        <w:rPr>
          <w:sz w:val="32"/>
          <w:szCs w:val="32"/>
        </w:rPr>
        <w:t xml:space="preserve">, </w:t>
      </w:r>
      <w:r w:rsidR="00576AF4">
        <w:rPr>
          <w:sz w:val="32"/>
          <w:szCs w:val="32"/>
        </w:rPr>
        <w:t>in “Rivista trimestrale di diritto pubblico”, 2019, n. 1, pp.</w:t>
      </w:r>
      <w:r w:rsidR="00621EBD">
        <w:rPr>
          <w:sz w:val="32"/>
          <w:szCs w:val="32"/>
        </w:rPr>
        <w:t xml:space="preserve"> 342-343</w:t>
      </w:r>
      <w:r w:rsidR="008C4C73">
        <w:rPr>
          <w:sz w:val="32"/>
          <w:szCs w:val="32"/>
        </w:rPr>
        <w:t>.</w:t>
      </w:r>
    </w:p>
    <w:p w14:paraId="302E0646" w14:textId="77777777" w:rsidR="00FB04DF" w:rsidRDefault="00FB04DF" w:rsidP="00A5005A">
      <w:pPr>
        <w:rPr>
          <w:sz w:val="32"/>
          <w:szCs w:val="32"/>
        </w:rPr>
      </w:pPr>
    </w:p>
    <w:p w14:paraId="70B37083" w14:textId="7B0244C2" w:rsidR="00FB04DF" w:rsidRDefault="009A43E6" w:rsidP="007A0B86">
      <w:pPr>
        <w:jc w:val="both"/>
        <w:rPr>
          <w:sz w:val="32"/>
          <w:szCs w:val="32"/>
        </w:rPr>
      </w:pPr>
      <w:r>
        <w:rPr>
          <w:sz w:val="32"/>
          <w:szCs w:val="32"/>
        </w:rPr>
        <w:lastRenderedPageBreak/>
        <w:t>401</w:t>
      </w:r>
      <w:r w:rsidR="007A0B86">
        <w:rPr>
          <w:sz w:val="32"/>
          <w:szCs w:val="32"/>
        </w:rPr>
        <w:t xml:space="preserve">.  </w:t>
      </w:r>
      <w:r w:rsidR="007A0B86">
        <w:rPr>
          <w:i/>
          <w:sz w:val="32"/>
          <w:szCs w:val="32"/>
        </w:rPr>
        <w:t xml:space="preserve">Costituzione e amministrazione: due binari separati, </w:t>
      </w:r>
      <w:r w:rsidR="007A0B86">
        <w:rPr>
          <w:sz w:val="32"/>
          <w:szCs w:val="32"/>
        </w:rPr>
        <w:t xml:space="preserve">in Fondazione Giacomo Matteotti, </w:t>
      </w:r>
      <w:r w:rsidR="007A0B86">
        <w:rPr>
          <w:i/>
          <w:sz w:val="32"/>
          <w:szCs w:val="32"/>
        </w:rPr>
        <w:t xml:space="preserve">La Costituzione italiana alla prova della politica e della storia 1948-2018, </w:t>
      </w:r>
      <w:r w:rsidR="007A0B86">
        <w:rPr>
          <w:sz w:val="32"/>
          <w:szCs w:val="32"/>
        </w:rPr>
        <w:t>Soveria Mannelli</w:t>
      </w:r>
      <w:r w:rsidR="008D05D7">
        <w:rPr>
          <w:sz w:val="32"/>
          <w:szCs w:val="32"/>
        </w:rPr>
        <w:t>, Rubbettino, 2019, pp. 147-161.</w:t>
      </w:r>
    </w:p>
    <w:p w14:paraId="5AE4DD45" w14:textId="77777777" w:rsidR="00891008" w:rsidRDefault="00891008" w:rsidP="007A0B86">
      <w:pPr>
        <w:jc w:val="both"/>
        <w:rPr>
          <w:sz w:val="32"/>
          <w:szCs w:val="32"/>
        </w:rPr>
      </w:pPr>
    </w:p>
    <w:p w14:paraId="190993C2" w14:textId="352AF221" w:rsidR="00891008" w:rsidRDefault="009A43E6" w:rsidP="007A0B86">
      <w:pPr>
        <w:jc w:val="both"/>
        <w:rPr>
          <w:sz w:val="32"/>
          <w:szCs w:val="32"/>
        </w:rPr>
      </w:pPr>
      <w:r>
        <w:rPr>
          <w:sz w:val="32"/>
          <w:szCs w:val="32"/>
        </w:rPr>
        <w:t>402</w:t>
      </w:r>
      <w:r w:rsidR="00891008">
        <w:rPr>
          <w:sz w:val="32"/>
          <w:szCs w:val="32"/>
        </w:rPr>
        <w:t>.</w:t>
      </w:r>
      <w:r w:rsidR="00694033">
        <w:rPr>
          <w:sz w:val="32"/>
          <w:szCs w:val="32"/>
        </w:rPr>
        <w:t xml:space="preserve"> </w:t>
      </w:r>
      <w:r w:rsidR="00891008">
        <w:rPr>
          <w:i/>
          <w:sz w:val="32"/>
          <w:szCs w:val="32"/>
        </w:rPr>
        <w:t xml:space="preserve">L’Onorevole, </w:t>
      </w:r>
      <w:r w:rsidR="00891008">
        <w:rPr>
          <w:sz w:val="32"/>
          <w:szCs w:val="32"/>
        </w:rPr>
        <w:t xml:space="preserve">in </w:t>
      </w:r>
      <w:r w:rsidR="00891008">
        <w:rPr>
          <w:i/>
          <w:sz w:val="32"/>
          <w:szCs w:val="32"/>
        </w:rPr>
        <w:t xml:space="preserve">Il cuore conosce tutto. Amicizia, politica, arte, sogni, </w:t>
      </w:r>
      <w:r w:rsidR="00891008">
        <w:rPr>
          <w:sz w:val="32"/>
          <w:szCs w:val="32"/>
        </w:rPr>
        <w:t>a cura di Sonia Borsato, Vittoria Soddu, Tino Demuro, Salvatore Ligios, Villanova Monteleone, Soter, 2019, pp. 41-44.</w:t>
      </w:r>
    </w:p>
    <w:p w14:paraId="30A9C920" w14:textId="77777777" w:rsidR="0089672A" w:rsidRDefault="0089672A" w:rsidP="007A0B86">
      <w:pPr>
        <w:jc w:val="both"/>
        <w:rPr>
          <w:sz w:val="32"/>
          <w:szCs w:val="32"/>
        </w:rPr>
      </w:pPr>
    </w:p>
    <w:p w14:paraId="7C95A032" w14:textId="13DA1234" w:rsidR="0089672A" w:rsidRPr="0089672A" w:rsidRDefault="009A43E6" w:rsidP="007A0B86">
      <w:pPr>
        <w:jc w:val="both"/>
        <w:rPr>
          <w:sz w:val="32"/>
          <w:szCs w:val="32"/>
        </w:rPr>
      </w:pPr>
      <w:r>
        <w:rPr>
          <w:sz w:val="32"/>
          <w:szCs w:val="32"/>
        </w:rPr>
        <w:t>403</w:t>
      </w:r>
      <w:r w:rsidR="0089672A">
        <w:rPr>
          <w:sz w:val="32"/>
          <w:szCs w:val="32"/>
        </w:rPr>
        <w:t xml:space="preserve">. </w:t>
      </w:r>
      <w:r w:rsidR="0089672A">
        <w:rPr>
          <w:i/>
          <w:sz w:val="32"/>
          <w:szCs w:val="32"/>
        </w:rPr>
        <w:t xml:space="preserve">Culture dei “tecnici” e amministrazione nell’Italia di ieri e di oggi, </w:t>
      </w:r>
      <w:r w:rsidR="0089672A">
        <w:rPr>
          <w:sz w:val="32"/>
          <w:szCs w:val="32"/>
        </w:rPr>
        <w:t>in “Rivista giuridica del Mezzogiorno”, XXXIII, 2019, n. 2, pp. 291-302.</w:t>
      </w:r>
    </w:p>
    <w:p w14:paraId="0B7508B1" w14:textId="77777777" w:rsidR="007A0B86" w:rsidRDefault="007A0B86" w:rsidP="007A0B86">
      <w:pPr>
        <w:jc w:val="both"/>
        <w:rPr>
          <w:sz w:val="32"/>
          <w:szCs w:val="32"/>
        </w:rPr>
      </w:pPr>
    </w:p>
    <w:p w14:paraId="2EF03D90" w14:textId="7FD12F2C" w:rsidR="00FB04DF" w:rsidRDefault="009A43E6" w:rsidP="007A0B86">
      <w:pPr>
        <w:jc w:val="both"/>
        <w:rPr>
          <w:sz w:val="32"/>
          <w:szCs w:val="32"/>
        </w:rPr>
      </w:pPr>
      <w:r>
        <w:rPr>
          <w:sz w:val="32"/>
          <w:szCs w:val="32"/>
        </w:rPr>
        <w:t>404</w:t>
      </w:r>
      <w:r w:rsidR="004573C8">
        <w:rPr>
          <w:sz w:val="32"/>
          <w:szCs w:val="32"/>
        </w:rPr>
        <w:t>.</w:t>
      </w:r>
      <w:r w:rsidR="00E50B08">
        <w:rPr>
          <w:sz w:val="32"/>
          <w:szCs w:val="32"/>
        </w:rPr>
        <w:t xml:space="preserve"> </w:t>
      </w:r>
      <w:r w:rsidR="00E50B08">
        <w:rPr>
          <w:i/>
          <w:sz w:val="32"/>
          <w:szCs w:val="32"/>
        </w:rPr>
        <w:t>Su Giulio Rezasco, funzionario delle Belle arti</w:t>
      </w:r>
      <w:r w:rsidR="00E50B08">
        <w:rPr>
          <w:sz w:val="32"/>
          <w:szCs w:val="32"/>
        </w:rPr>
        <w:t xml:space="preserve">, in </w:t>
      </w:r>
      <w:r w:rsidR="00E50B08">
        <w:rPr>
          <w:i/>
          <w:sz w:val="32"/>
          <w:szCs w:val="32"/>
        </w:rPr>
        <w:t>Giulio Rezasco politico, burocrate e lessicografo. Atti del Convegno. Bolano, 13 maggio 2017,</w:t>
      </w:r>
      <w:r w:rsidR="005764F3">
        <w:rPr>
          <w:sz w:val="32"/>
          <w:szCs w:val="32"/>
        </w:rPr>
        <w:t xml:space="preserve"> a cura di Francesca Nepori,</w:t>
      </w:r>
      <w:r w:rsidR="00E50B08">
        <w:rPr>
          <w:i/>
          <w:sz w:val="32"/>
          <w:szCs w:val="32"/>
        </w:rPr>
        <w:t xml:space="preserve"> </w:t>
      </w:r>
      <w:r w:rsidR="00163797">
        <w:rPr>
          <w:sz w:val="32"/>
          <w:szCs w:val="32"/>
        </w:rPr>
        <w:t xml:space="preserve">La Spezia, Memorie della Accademia Lunigianese di Scienze “Giovanni Cappellini”, vol. LXXXVII (2017), 2019, pp. </w:t>
      </w:r>
      <w:r w:rsidR="005764F3">
        <w:rPr>
          <w:sz w:val="32"/>
          <w:szCs w:val="32"/>
        </w:rPr>
        <w:t>47-52.</w:t>
      </w:r>
    </w:p>
    <w:p w14:paraId="31047E2A" w14:textId="77777777" w:rsidR="0067100E" w:rsidRDefault="0067100E" w:rsidP="007A0B86">
      <w:pPr>
        <w:jc w:val="both"/>
        <w:rPr>
          <w:sz w:val="32"/>
          <w:szCs w:val="32"/>
        </w:rPr>
      </w:pPr>
    </w:p>
    <w:p w14:paraId="1468E794" w14:textId="7F930004" w:rsidR="0067100E" w:rsidRDefault="006375E9" w:rsidP="007A0B86">
      <w:pPr>
        <w:jc w:val="both"/>
        <w:rPr>
          <w:sz w:val="32"/>
          <w:szCs w:val="32"/>
        </w:rPr>
      </w:pPr>
      <w:r>
        <w:rPr>
          <w:sz w:val="32"/>
          <w:szCs w:val="32"/>
        </w:rPr>
        <w:t>406</w:t>
      </w:r>
      <w:r w:rsidR="0067100E">
        <w:rPr>
          <w:sz w:val="32"/>
          <w:szCs w:val="32"/>
        </w:rPr>
        <w:t xml:space="preserve">. </w:t>
      </w:r>
      <w:r w:rsidR="0067100E">
        <w:rPr>
          <w:i/>
          <w:sz w:val="32"/>
          <w:szCs w:val="32"/>
        </w:rPr>
        <w:t xml:space="preserve">Brevi note sulle istituzioni della Repubblica, </w:t>
      </w:r>
      <w:r w:rsidR="0067100E">
        <w:rPr>
          <w:sz w:val="32"/>
          <w:szCs w:val="32"/>
        </w:rPr>
        <w:t xml:space="preserve">in “Le Carte e la Storia”, a. XXV, 2019, n. 1, pp. 15-22. </w:t>
      </w:r>
    </w:p>
    <w:p w14:paraId="45748FEA" w14:textId="76402BB3" w:rsidR="00D3371B" w:rsidRDefault="00D3371B" w:rsidP="007A0B86">
      <w:pPr>
        <w:jc w:val="both"/>
        <w:rPr>
          <w:sz w:val="32"/>
          <w:szCs w:val="32"/>
        </w:rPr>
      </w:pPr>
    </w:p>
    <w:p w14:paraId="33ABAA31" w14:textId="7B72F627" w:rsidR="00D3371B" w:rsidRDefault="00D3371B" w:rsidP="00D3371B">
      <w:pPr>
        <w:tabs>
          <w:tab w:val="left" w:pos="4034"/>
        </w:tabs>
        <w:jc w:val="both"/>
        <w:rPr>
          <w:sz w:val="32"/>
          <w:szCs w:val="32"/>
        </w:rPr>
      </w:pPr>
      <w:r>
        <w:rPr>
          <w:sz w:val="32"/>
          <w:szCs w:val="32"/>
        </w:rPr>
        <w:t>407. Recensione a G</w:t>
      </w:r>
      <w:r w:rsidR="008077C9">
        <w:rPr>
          <w:sz w:val="32"/>
          <w:szCs w:val="32"/>
        </w:rPr>
        <w:t xml:space="preserve">. </w:t>
      </w:r>
      <w:r>
        <w:rPr>
          <w:sz w:val="32"/>
          <w:szCs w:val="32"/>
        </w:rPr>
        <w:t xml:space="preserve">Fabre, </w:t>
      </w:r>
      <w:r>
        <w:rPr>
          <w:i/>
          <w:sz w:val="32"/>
          <w:szCs w:val="32"/>
        </w:rPr>
        <w:t xml:space="preserve">Il censore e l’editore. Mussolini e i libri, </w:t>
      </w:r>
      <w:r>
        <w:rPr>
          <w:sz w:val="32"/>
          <w:szCs w:val="32"/>
        </w:rPr>
        <w:t>Milano, Mondadori, 2018, in “Rivista trimestrale di diritto pubblico”, 2019, n. 3, pp. 929-932.</w:t>
      </w:r>
    </w:p>
    <w:p w14:paraId="3A8F77C8" w14:textId="77777777" w:rsidR="00D3371B" w:rsidRDefault="00D3371B" w:rsidP="00D3371B">
      <w:pPr>
        <w:tabs>
          <w:tab w:val="left" w:pos="4034"/>
        </w:tabs>
        <w:jc w:val="both"/>
        <w:rPr>
          <w:sz w:val="32"/>
          <w:szCs w:val="32"/>
        </w:rPr>
      </w:pPr>
    </w:p>
    <w:p w14:paraId="16D9626C" w14:textId="4E65BBA8" w:rsidR="00D3371B" w:rsidRDefault="00D3371B" w:rsidP="00D3371B">
      <w:pPr>
        <w:tabs>
          <w:tab w:val="left" w:pos="4034"/>
        </w:tabs>
        <w:jc w:val="both"/>
        <w:rPr>
          <w:sz w:val="32"/>
          <w:szCs w:val="32"/>
        </w:rPr>
      </w:pPr>
      <w:r>
        <w:rPr>
          <w:sz w:val="32"/>
          <w:szCs w:val="32"/>
        </w:rPr>
        <w:t>408. Recensione a M</w:t>
      </w:r>
      <w:r w:rsidR="008077C9">
        <w:rPr>
          <w:sz w:val="32"/>
          <w:szCs w:val="32"/>
        </w:rPr>
        <w:t>.</w:t>
      </w:r>
      <w:r>
        <w:rPr>
          <w:sz w:val="32"/>
          <w:szCs w:val="32"/>
        </w:rPr>
        <w:t xml:space="preserve"> Cioli, </w:t>
      </w:r>
      <w:r>
        <w:rPr>
          <w:i/>
          <w:sz w:val="32"/>
          <w:szCs w:val="32"/>
        </w:rPr>
        <w:t>Anche noi macchine! Avanguardie artistiche e politica europea (1900-1930),</w:t>
      </w:r>
      <w:r>
        <w:rPr>
          <w:sz w:val="32"/>
          <w:szCs w:val="32"/>
        </w:rPr>
        <w:t xml:space="preserve"> Roma, </w:t>
      </w:r>
      <w:r w:rsidR="001D0580">
        <w:rPr>
          <w:sz w:val="32"/>
          <w:szCs w:val="32"/>
        </w:rPr>
        <w:t xml:space="preserve">2018, in </w:t>
      </w:r>
      <w:r>
        <w:rPr>
          <w:sz w:val="32"/>
          <w:szCs w:val="32"/>
        </w:rPr>
        <w:t>“Rivista trimestrale di diritto pubblico”, 2019, n. 3, pp. 942-946.</w:t>
      </w:r>
    </w:p>
    <w:p w14:paraId="03E0380E" w14:textId="77777777" w:rsidR="00C21DB9" w:rsidRDefault="00C21DB9" w:rsidP="00D3371B">
      <w:pPr>
        <w:tabs>
          <w:tab w:val="left" w:pos="4034"/>
        </w:tabs>
        <w:jc w:val="both"/>
        <w:rPr>
          <w:sz w:val="32"/>
          <w:szCs w:val="32"/>
        </w:rPr>
      </w:pPr>
    </w:p>
    <w:p w14:paraId="4BD32D1A" w14:textId="7043F7CA" w:rsidR="00C21DB9" w:rsidRDefault="00C21DB9" w:rsidP="00D3371B">
      <w:pPr>
        <w:tabs>
          <w:tab w:val="left" w:pos="4034"/>
        </w:tabs>
        <w:jc w:val="both"/>
        <w:rPr>
          <w:sz w:val="32"/>
          <w:szCs w:val="32"/>
        </w:rPr>
      </w:pPr>
      <w:r>
        <w:rPr>
          <w:sz w:val="32"/>
          <w:szCs w:val="32"/>
        </w:rPr>
        <w:t xml:space="preserve">409. </w:t>
      </w:r>
      <w:r>
        <w:rPr>
          <w:i/>
          <w:sz w:val="32"/>
          <w:szCs w:val="32"/>
        </w:rPr>
        <w:t xml:space="preserve">Il moderno Stato nazione, </w:t>
      </w:r>
      <w:r>
        <w:rPr>
          <w:sz w:val="32"/>
          <w:szCs w:val="32"/>
        </w:rPr>
        <w:t xml:space="preserve">recensione a C.S. Maier, </w:t>
      </w:r>
      <w:r>
        <w:rPr>
          <w:i/>
          <w:sz w:val="32"/>
          <w:szCs w:val="32"/>
        </w:rPr>
        <w:t xml:space="preserve">Leviatano. 2.0. La costruzione dello stato moderno, </w:t>
      </w:r>
      <w:r>
        <w:rPr>
          <w:sz w:val="32"/>
          <w:szCs w:val="32"/>
        </w:rPr>
        <w:t>Torino, 2018, in “Il mestiere di storico”. Rivista della Società Italiana per lo studio della storia contemporanea, XI, 2019, n. 1, pp. 68-70.</w:t>
      </w:r>
    </w:p>
    <w:p w14:paraId="01E48877" w14:textId="77777777" w:rsidR="00D925C9" w:rsidRDefault="00D925C9" w:rsidP="00D3371B">
      <w:pPr>
        <w:tabs>
          <w:tab w:val="left" w:pos="4034"/>
        </w:tabs>
        <w:jc w:val="both"/>
        <w:rPr>
          <w:sz w:val="32"/>
          <w:szCs w:val="32"/>
        </w:rPr>
      </w:pPr>
    </w:p>
    <w:p w14:paraId="3753E9D0" w14:textId="5BA06845" w:rsidR="00D925C9" w:rsidRDefault="00D925C9" w:rsidP="00D3371B">
      <w:pPr>
        <w:tabs>
          <w:tab w:val="left" w:pos="4034"/>
        </w:tabs>
        <w:jc w:val="both"/>
        <w:rPr>
          <w:sz w:val="32"/>
          <w:szCs w:val="32"/>
        </w:rPr>
      </w:pPr>
      <w:r>
        <w:rPr>
          <w:sz w:val="32"/>
          <w:szCs w:val="32"/>
        </w:rPr>
        <w:t xml:space="preserve">410. (in collab. con Giovanna Tosatti), </w:t>
      </w:r>
      <w:r>
        <w:rPr>
          <w:i/>
          <w:sz w:val="32"/>
          <w:szCs w:val="32"/>
        </w:rPr>
        <w:t xml:space="preserve">Introduzione </w:t>
      </w:r>
      <w:r>
        <w:rPr>
          <w:sz w:val="32"/>
          <w:szCs w:val="32"/>
        </w:rPr>
        <w:t xml:space="preserve">a  </w:t>
      </w:r>
      <w:r>
        <w:rPr>
          <w:i/>
          <w:sz w:val="32"/>
          <w:szCs w:val="32"/>
        </w:rPr>
        <w:t>Il potere opaco. I gabinetti ministeriali nella storia d’Italia,</w:t>
      </w:r>
      <w:r>
        <w:rPr>
          <w:sz w:val="32"/>
          <w:szCs w:val="32"/>
        </w:rPr>
        <w:t xml:space="preserve"> a cura di Guido Melis e Giovanna Tosatti,</w:t>
      </w:r>
      <w:r>
        <w:rPr>
          <w:i/>
          <w:sz w:val="32"/>
          <w:szCs w:val="32"/>
        </w:rPr>
        <w:t xml:space="preserve"> </w:t>
      </w:r>
      <w:r>
        <w:rPr>
          <w:sz w:val="32"/>
          <w:szCs w:val="32"/>
        </w:rPr>
        <w:t>Bologna, Il Muli</w:t>
      </w:r>
      <w:r w:rsidR="00E12BA1">
        <w:rPr>
          <w:sz w:val="32"/>
          <w:szCs w:val="32"/>
        </w:rPr>
        <w:t>no, 2019, pp. 9-11.</w:t>
      </w:r>
    </w:p>
    <w:p w14:paraId="33CD0EEF" w14:textId="5CC2C7EE" w:rsidR="00D07131" w:rsidRDefault="00D07131" w:rsidP="00D3371B">
      <w:pPr>
        <w:tabs>
          <w:tab w:val="left" w:pos="4034"/>
        </w:tabs>
        <w:jc w:val="both"/>
        <w:rPr>
          <w:sz w:val="32"/>
          <w:szCs w:val="32"/>
        </w:rPr>
      </w:pPr>
    </w:p>
    <w:p w14:paraId="377CDEE3" w14:textId="427B9BAD" w:rsidR="00D07131" w:rsidRDefault="00D07131" w:rsidP="00D3371B">
      <w:pPr>
        <w:tabs>
          <w:tab w:val="left" w:pos="4034"/>
        </w:tabs>
        <w:jc w:val="both"/>
        <w:rPr>
          <w:sz w:val="32"/>
          <w:szCs w:val="32"/>
        </w:rPr>
      </w:pPr>
      <w:r>
        <w:rPr>
          <w:sz w:val="32"/>
          <w:szCs w:val="32"/>
        </w:rPr>
        <w:lastRenderedPageBreak/>
        <w:t xml:space="preserve">411. </w:t>
      </w:r>
      <w:r>
        <w:rPr>
          <w:i/>
          <w:iCs/>
          <w:sz w:val="32"/>
          <w:szCs w:val="32"/>
        </w:rPr>
        <w:t xml:space="preserve">Antonio Maccanico. 1924-2013, </w:t>
      </w:r>
      <w:r>
        <w:rPr>
          <w:sz w:val="32"/>
          <w:szCs w:val="32"/>
        </w:rPr>
        <w:t xml:space="preserve">in </w:t>
      </w:r>
      <w:r>
        <w:rPr>
          <w:i/>
          <w:sz w:val="32"/>
          <w:szCs w:val="32"/>
        </w:rPr>
        <w:t>Il potere opaco. I gabinetti ministeriali nella storia d’Italia,</w:t>
      </w:r>
      <w:r>
        <w:rPr>
          <w:sz w:val="32"/>
          <w:szCs w:val="32"/>
        </w:rPr>
        <w:t xml:space="preserve"> a cura di Guido Melis e Giovanna Tosatti,</w:t>
      </w:r>
      <w:r>
        <w:rPr>
          <w:i/>
          <w:sz w:val="32"/>
          <w:szCs w:val="32"/>
        </w:rPr>
        <w:t xml:space="preserve"> </w:t>
      </w:r>
      <w:r>
        <w:rPr>
          <w:sz w:val="32"/>
          <w:szCs w:val="32"/>
        </w:rPr>
        <w:t>Bologna, Il Mulino, 2019, pp. 274-280.</w:t>
      </w:r>
    </w:p>
    <w:p w14:paraId="1B102486" w14:textId="5555F900" w:rsidR="00105631" w:rsidRDefault="00105631" w:rsidP="00D3371B">
      <w:pPr>
        <w:tabs>
          <w:tab w:val="left" w:pos="4034"/>
        </w:tabs>
        <w:jc w:val="both"/>
        <w:rPr>
          <w:sz w:val="32"/>
          <w:szCs w:val="32"/>
        </w:rPr>
      </w:pPr>
    </w:p>
    <w:p w14:paraId="5E3E6A69" w14:textId="1C101ECC" w:rsidR="00105631" w:rsidRPr="00105631" w:rsidRDefault="00105631" w:rsidP="00D3371B">
      <w:pPr>
        <w:tabs>
          <w:tab w:val="left" w:pos="4034"/>
        </w:tabs>
        <w:jc w:val="both"/>
        <w:rPr>
          <w:sz w:val="32"/>
          <w:szCs w:val="32"/>
        </w:rPr>
      </w:pPr>
      <w:r>
        <w:rPr>
          <w:sz w:val="32"/>
          <w:szCs w:val="32"/>
        </w:rPr>
        <w:t xml:space="preserve">412. </w:t>
      </w:r>
      <w:r>
        <w:rPr>
          <w:i/>
          <w:iCs/>
          <w:sz w:val="32"/>
          <w:szCs w:val="32"/>
        </w:rPr>
        <w:t xml:space="preserve">Come dovrebbe scrivere un giudice, </w:t>
      </w:r>
      <w:r>
        <w:rPr>
          <w:sz w:val="32"/>
          <w:szCs w:val="32"/>
        </w:rPr>
        <w:t xml:space="preserve">in Accademia della Crusca, </w:t>
      </w:r>
      <w:r>
        <w:rPr>
          <w:i/>
          <w:iCs/>
          <w:sz w:val="32"/>
          <w:szCs w:val="32"/>
        </w:rPr>
        <w:t xml:space="preserve">Firenze e la lingua italiana. Firenze, 29 settembre- 2 0ttobre 2016, Atti, </w:t>
      </w:r>
      <w:r>
        <w:rPr>
          <w:sz w:val="32"/>
          <w:szCs w:val="32"/>
        </w:rPr>
        <w:t>a cura di Claudio Marazzini e Annalisa Nesi, Firenze, Accademia della Crusca, 2019, pp. 163-168.</w:t>
      </w:r>
    </w:p>
    <w:p w14:paraId="1F3406C5" w14:textId="77777777" w:rsidR="00E12BA1" w:rsidRDefault="00E12BA1" w:rsidP="00D3371B">
      <w:pPr>
        <w:tabs>
          <w:tab w:val="left" w:pos="4034"/>
        </w:tabs>
        <w:jc w:val="both"/>
        <w:rPr>
          <w:sz w:val="32"/>
          <w:szCs w:val="32"/>
        </w:rPr>
      </w:pPr>
    </w:p>
    <w:p w14:paraId="53B8953D" w14:textId="67249992" w:rsidR="00D830A1" w:rsidRPr="00E21AC6" w:rsidRDefault="00E12BA1" w:rsidP="00D3371B">
      <w:pPr>
        <w:tabs>
          <w:tab w:val="left" w:pos="4034"/>
        </w:tabs>
        <w:jc w:val="both"/>
        <w:rPr>
          <w:i/>
          <w:sz w:val="32"/>
          <w:szCs w:val="32"/>
        </w:rPr>
      </w:pPr>
      <w:r>
        <w:rPr>
          <w:sz w:val="32"/>
          <w:szCs w:val="32"/>
        </w:rPr>
        <w:t>41</w:t>
      </w:r>
      <w:r w:rsidR="00105631">
        <w:rPr>
          <w:sz w:val="32"/>
          <w:szCs w:val="32"/>
        </w:rPr>
        <w:t>3</w:t>
      </w:r>
      <w:r>
        <w:rPr>
          <w:sz w:val="32"/>
          <w:szCs w:val="32"/>
        </w:rPr>
        <w:t xml:space="preserve">. </w:t>
      </w:r>
      <w:r w:rsidR="00D830A1">
        <w:rPr>
          <w:sz w:val="32"/>
          <w:szCs w:val="32"/>
        </w:rPr>
        <w:t xml:space="preserve"> Recensione a F</w:t>
      </w:r>
      <w:r w:rsidR="00E61D5A">
        <w:rPr>
          <w:sz w:val="32"/>
          <w:szCs w:val="32"/>
        </w:rPr>
        <w:t>.</w:t>
      </w:r>
      <w:r w:rsidR="00D830A1">
        <w:rPr>
          <w:sz w:val="32"/>
          <w:szCs w:val="32"/>
        </w:rPr>
        <w:t xml:space="preserve"> Trocini (a cura di), </w:t>
      </w:r>
      <w:r w:rsidR="00D830A1">
        <w:rPr>
          <w:i/>
          <w:sz w:val="32"/>
          <w:szCs w:val="32"/>
        </w:rPr>
        <w:t>Robert Michels e la prima guerra mondiale. Lettere e documenti (1913-1921)</w:t>
      </w:r>
      <w:r w:rsidR="00D830A1">
        <w:rPr>
          <w:sz w:val="32"/>
          <w:szCs w:val="32"/>
        </w:rPr>
        <w:t>, Firenze, 2019, in “Rivista trimestrale di diritto pubblico”, 2019, n. 4, pp. 1263-1268.</w:t>
      </w:r>
    </w:p>
    <w:p w14:paraId="7C246456" w14:textId="77777777" w:rsidR="00D830A1" w:rsidRDefault="00D830A1" w:rsidP="00D3371B">
      <w:pPr>
        <w:tabs>
          <w:tab w:val="left" w:pos="4034"/>
        </w:tabs>
        <w:jc w:val="both"/>
        <w:rPr>
          <w:sz w:val="32"/>
          <w:szCs w:val="32"/>
        </w:rPr>
      </w:pPr>
    </w:p>
    <w:p w14:paraId="3CAC6D06" w14:textId="4807A62A" w:rsidR="00D830A1" w:rsidRDefault="00D830A1" w:rsidP="00D3371B">
      <w:pPr>
        <w:tabs>
          <w:tab w:val="left" w:pos="4034"/>
        </w:tabs>
        <w:jc w:val="both"/>
        <w:rPr>
          <w:sz w:val="32"/>
          <w:szCs w:val="32"/>
        </w:rPr>
      </w:pPr>
      <w:r>
        <w:rPr>
          <w:sz w:val="32"/>
          <w:szCs w:val="32"/>
        </w:rPr>
        <w:t>41</w:t>
      </w:r>
      <w:r w:rsidR="00E21AC6">
        <w:rPr>
          <w:sz w:val="32"/>
          <w:szCs w:val="32"/>
        </w:rPr>
        <w:t>4</w:t>
      </w:r>
      <w:r>
        <w:rPr>
          <w:sz w:val="32"/>
          <w:szCs w:val="32"/>
        </w:rPr>
        <w:t>. Recensione a R</w:t>
      </w:r>
      <w:r w:rsidR="00E61D5A">
        <w:rPr>
          <w:sz w:val="32"/>
          <w:szCs w:val="32"/>
        </w:rPr>
        <w:t>.</w:t>
      </w:r>
      <w:r>
        <w:rPr>
          <w:sz w:val="32"/>
          <w:szCs w:val="32"/>
        </w:rPr>
        <w:t xml:space="preserve"> Camposano e F</w:t>
      </w:r>
      <w:r w:rsidR="00E61D5A">
        <w:rPr>
          <w:sz w:val="32"/>
          <w:szCs w:val="32"/>
        </w:rPr>
        <w:t>.</w:t>
      </w:r>
      <w:r>
        <w:rPr>
          <w:sz w:val="32"/>
          <w:szCs w:val="32"/>
        </w:rPr>
        <w:t xml:space="preserve"> Santilli (a cura di), </w:t>
      </w:r>
      <w:r>
        <w:rPr>
          <w:i/>
          <w:sz w:val="32"/>
          <w:szCs w:val="32"/>
        </w:rPr>
        <w:t xml:space="preserve">Dura lex sed lex. Storia e rappresentazione della Polizia di Stato dal 1852 alla Riforma del 1981, </w:t>
      </w:r>
      <w:r>
        <w:rPr>
          <w:sz w:val="32"/>
          <w:szCs w:val="32"/>
        </w:rPr>
        <w:t>Roma, 2018, in “Rivista trimestrale di diritto pubblico”, 2019, n. 4, pp. 1272-1275.</w:t>
      </w:r>
    </w:p>
    <w:p w14:paraId="79E1DF49" w14:textId="77777777" w:rsidR="00D830A1" w:rsidRDefault="00D830A1" w:rsidP="00D3371B">
      <w:pPr>
        <w:tabs>
          <w:tab w:val="left" w:pos="4034"/>
        </w:tabs>
        <w:jc w:val="both"/>
        <w:rPr>
          <w:sz w:val="32"/>
          <w:szCs w:val="32"/>
        </w:rPr>
      </w:pPr>
    </w:p>
    <w:p w14:paraId="693FFCF0" w14:textId="59038CDF" w:rsidR="00D830A1" w:rsidRDefault="00D830A1" w:rsidP="00D3371B">
      <w:pPr>
        <w:tabs>
          <w:tab w:val="left" w:pos="4034"/>
        </w:tabs>
        <w:jc w:val="both"/>
        <w:rPr>
          <w:sz w:val="32"/>
          <w:szCs w:val="32"/>
        </w:rPr>
      </w:pPr>
      <w:r>
        <w:rPr>
          <w:sz w:val="32"/>
          <w:szCs w:val="32"/>
        </w:rPr>
        <w:t>41</w:t>
      </w:r>
      <w:r w:rsidR="00E21AC6">
        <w:rPr>
          <w:sz w:val="32"/>
          <w:szCs w:val="32"/>
        </w:rPr>
        <w:t>5</w:t>
      </w:r>
      <w:r>
        <w:rPr>
          <w:sz w:val="32"/>
          <w:szCs w:val="32"/>
        </w:rPr>
        <w:t>. Recensione [siglata g.m.]  a N</w:t>
      </w:r>
      <w:r w:rsidR="00E61D5A">
        <w:rPr>
          <w:sz w:val="32"/>
          <w:szCs w:val="32"/>
        </w:rPr>
        <w:t xml:space="preserve">. </w:t>
      </w:r>
      <w:r>
        <w:rPr>
          <w:sz w:val="32"/>
          <w:szCs w:val="32"/>
        </w:rPr>
        <w:t>D’Addario e L</w:t>
      </w:r>
      <w:r w:rsidR="00E61D5A">
        <w:rPr>
          <w:sz w:val="32"/>
          <w:szCs w:val="32"/>
        </w:rPr>
        <w:t>.</w:t>
      </w:r>
      <w:r>
        <w:rPr>
          <w:sz w:val="32"/>
          <w:szCs w:val="32"/>
        </w:rPr>
        <w:t xml:space="preserve"> M. Fasano, </w:t>
      </w:r>
      <w:r>
        <w:rPr>
          <w:i/>
          <w:sz w:val="32"/>
          <w:szCs w:val="32"/>
        </w:rPr>
        <w:t xml:space="preserve">Il sistema politico italiano. Origini, evoluzione e struttura, </w:t>
      </w:r>
      <w:r>
        <w:rPr>
          <w:sz w:val="32"/>
          <w:szCs w:val="32"/>
        </w:rPr>
        <w:t>Roma-Bari, 2019, in “Rivista trimestrale di diritto pubblico”, 201</w:t>
      </w:r>
      <w:r w:rsidR="0036692C">
        <w:rPr>
          <w:sz w:val="32"/>
          <w:szCs w:val="32"/>
        </w:rPr>
        <w:t>9, n. 4 (nelle Note), pp. 123-12</w:t>
      </w:r>
      <w:r>
        <w:rPr>
          <w:sz w:val="32"/>
          <w:szCs w:val="32"/>
        </w:rPr>
        <w:t>4.</w:t>
      </w:r>
    </w:p>
    <w:p w14:paraId="7303B03D" w14:textId="6F8D0766" w:rsidR="00C43DEE" w:rsidRDefault="00C43DEE" w:rsidP="00D3371B">
      <w:pPr>
        <w:tabs>
          <w:tab w:val="left" w:pos="4034"/>
        </w:tabs>
        <w:jc w:val="both"/>
        <w:rPr>
          <w:sz w:val="32"/>
          <w:szCs w:val="32"/>
        </w:rPr>
      </w:pPr>
    </w:p>
    <w:p w14:paraId="25B5EBDA" w14:textId="52B714A5" w:rsidR="00C43DEE" w:rsidRPr="00C43DEE" w:rsidRDefault="00C43DEE" w:rsidP="00C43DEE">
      <w:pPr>
        <w:tabs>
          <w:tab w:val="left" w:pos="4034"/>
        </w:tabs>
        <w:jc w:val="both"/>
        <w:rPr>
          <w:i/>
          <w:iCs/>
          <w:sz w:val="32"/>
          <w:szCs w:val="32"/>
        </w:rPr>
      </w:pPr>
      <w:r>
        <w:rPr>
          <w:sz w:val="32"/>
          <w:szCs w:val="32"/>
        </w:rPr>
        <w:t>41</w:t>
      </w:r>
      <w:r w:rsidR="00E21AC6">
        <w:rPr>
          <w:sz w:val="32"/>
          <w:szCs w:val="32"/>
        </w:rPr>
        <w:t>6</w:t>
      </w:r>
      <w:r>
        <w:rPr>
          <w:sz w:val="32"/>
          <w:szCs w:val="32"/>
        </w:rPr>
        <w:t xml:space="preserve">. </w:t>
      </w:r>
      <w:r>
        <w:rPr>
          <w:i/>
          <w:iCs/>
          <w:sz w:val="32"/>
          <w:szCs w:val="32"/>
        </w:rPr>
        <w:t xml:space="preserve">Lo stile di governo di Aldo Moro presidente del Consiglio, </w:t>
      </w:r>
      <w:r>
        <w:rPr>
          <w:sz w:val="32"/>
          <w:szCs w:val="32"/>
        </w:rPr>
        <w:t xml:space="preserve">in </w:t>
      </w:r>
      <w:r>
        <w:rPr>
          <w:i/>
          <w:iCs/>
          <w:sz w:val="32"/>
          <w:szCs w:val="32"/>
        </w:rPr>
        <w:t xml:space="preserve">Il presidente del Consiglio dei ministri dallo Stato liberale all’Unione Europea, </w:t>
      </w:r>
      <w:r>
        <w:rPr>
          <w:sz w:val="32"/>
          <w:szCs w:val="32"/>
        </w:rPr>
        <w:t xml:space="preserve"> a cura di Leonida Tedoldi, Biblion edizioni, 2019, pp. 285-299.</w:t>
      </w:r>
    </w:p>
    <w:p w14:paraId="1061BBFC" w14:textId="4F25D652" w:rsidR="00C43DEE" w:rsidRDefault="00C43DEE" w:rsidP="00D3371B">
      <w:pPr>
        <w:tabs>
          <w:tab w:val="left" w:pos="4034"/>
        </w:tabs>
        <w:jc w:val="both"/>
        <w:rPr>
          <w:sz w:val="32"/>
          <w:szCs w:val="32"/>
        </w:rPr>
      </w:pPr>
    </w:p>
    <w:p w14:paraId="0363851A" w14:textId="167E7ECB" w:rsidR="00C43DEE" w:rsidRDefault="00C43DEE" w:rsidP="0087728F">
      <w:pPr>
        <w:tabs>
          <w:tab w:val="left" w:pos="4034"/>
        </w:tabs>
        <w:rPr>
          <w:sz w:val="32"/>
          <w:szCs w:val="32"/>
        </w:rPr>
      </w:pPr>
      <w:r>
        <w:rPr>
          <w:sz w:val="32"/>
          <w:szCs w:val="32"/>
        </w:rPr>
        <w:t>41</w:t>
      </w:r>
      <w:r w:rsidR="00E21AC6">
        <w:rPr>
          <w:sz w:val="32"/>
          <w:szCs w:val="32"/>
        </w:rPr>
        <w:t>7</w:t>
      </w:r>
      <w:r>
        <w:rPr>
          <w:sz w:val="32"/>
          <w:szCs w:val="32"/>
        </w:rPr>
        <w:t xml:space="preserve">. </w:t>
      </w:r>
      <w:r>
        <w:rPr>
          <w:i/>
          <w:iCs/>
          <w:sz w:val="32"/>
          <w:szCs w:val="32"/>
        </w:rPr>
        <w:t xml:space="preserve">La continuità nella pubblica amministrazione, </w:t>
      </w:r>
      <w:r>
        <w:rPr>
          <w:sz w:val="32"/>
          <w:szCs w:val="32"/>
        </w:rPr>
        <w:t>in “Il Politico”, vol. 251, 2019, n. 2, pp. 308-330.</w:t>
      </w:r>
      <w:r w:rsidR="0087728F">
        <w:rPr>
          <w:sz w:val="32"/>
          <w:szCs w:val="32"/>
        </w:rPr>
        <w:t xml:space="preserve"> [</w:t>
      </w:r>
      <w:r w:rsidR="0087728F" w:rsidRPr="0087728F">
        <w:rPr>
          <w:sz w:val="32"/>
          <w:szCs w:val="32"/>
        </w:rPr>
        <w:t>https://pagepress.org/socialsciences/index.php/ilpolitico/article/view/250</w:t>
      </w:r>
      <w:r w:rsidR="0087728F">
        <w:rPr>
          <w:sz w:val="32"/>
          <w:szCs w:val="32"/>
        </w:rPr>
        <w:t>]</w:t>
      </w:r>
    </w:p>
    <w:p w14:paraId="4A3874A7" w14:textId="72E01A4F" w:rsidR="00C43DEE" w:rsidRDefault="00C43DEE" w:rsidP="00D3371B">
      <w:pPr>
        <w:tabs>
          <w:tab w:val="left" w:pos="4034"/>
        </w:tabs>
        <w:jc w:val="both"/>
        <w:rPr>
          <w:sz w:val="32"/>
          <w:szCs w:val="32"/>
        </w:rPr>
      </w:pPr>
    </w:p>
    <w:p w14:paraId="1A5E3B44" w14:textId="1EB7D929" w:rsidR="00C43DEE" w:rsidRPr="000B66F6" w:rsidRDefault="000B66F6" w:rsidP="00D3371B">
      <w:pPr>
        <w:tabs>
          <w:tab w:val="left" w:pos="4034"/>
        </w:tabs>
        <w:jc w:val="both"/>
        <w:rPr>
          <w:sz w:val="32"/>
          <w:szCs w:val="32"/>
        </w:rPr>
      </w:pPr>
      <w:r>
        <w:rPr>
          <w:sz w:val="32"/>
          <w:szCs w:val="32"/>
        </w:rPr>
        <w:t xml:space="preserve">418. Intervento, in Camera dei Deputati, </w:t>
      </w:r>
      <w:r>
        <w:rPr>
          <w:i/>
          <w:iCs/>
          <w:sz w:val="32"/>
          <w:szCs w:val="32"/>
        </w:rPr>
        <w:t xml:space="preserve">Le biblioteche parlamentari tra politica e cultura: apertura ai cittadini, democrazia e circolazione delle idee, </w:t>
      </w:r>
      <w:r>
        <w:rPr>
          <w:sz w:val="32"/>
          <w:szCs w:val="32"/>
        </w:rPr>
        <w:t>Roma, Camera dei Deputati,  Convegni e Conferenze, 2019, pp. 33-40.</w:t>
      </w:r>
    </w:p>
    <w:p w14:paraId="471F8116" w14:textId="77777777" w:rsidR="000B66F6" w:rsidRDefault="000B66F6" w:rsidP="00D3371B">
      <w:pPr>
        <w:tabs>
          <w:tab w:val="left" w:pos="4034"/>
        </w:tabs>
        <w:jc w:val="both"/>
        <w:rPr>
          <w:sz w:val="32"/>
          <w:szCs w:val="32"/>
        </w:rPr>
      </w:pPr>
    </w:p>
    <w:p w14:paraId="5D4A2812" w14:textId="027A0EAC" w:rsidR="006B431E" w:rsidRDefault="00095998" w:rsidP="00D3371B">
      <w:pPr>
        <w:tabs>
          <w:tab w:val="left" w:pos="4034"/>
        </w:tabs>
        <w:jc w:val="both"/>
        <w:rPr>
          <w:sz w:val="32"/>
          <w:szCs w:val="32"/>
        </w:rPr>
      </w:pPr>
      <w:r>
        <w:rPr>
          <w:sz w:val="32"/>
          <w:szCs w:val="32"/>
        </w:rPr>
        <w:t>4</w:t>
      </w:r>
      <w:r w:rsidR="00E21AC6">
        <w:rPr>
          <w:sz w:val="32"/>
          <w:szCs w:val="32"/>
        </w:rPr>
        <w:t>1</w:t>
      </w:r>
      <w:r w:rsidR="000B66F6">
        <w:rPr>
          <w:sz w:val="32"/>
          <w:szCs w:val="32"/>
        </w:rPr>
        <w:t>9</w:t>
      </w:r>
      <w:r>
        <w:rPr>
          <w:sz w:val="32"/>
          <w:szCs w:val="32"/>
        </w:rPr>
        <w:t xml:space="preserve">. </w:t>
      </w:r>
      <w:r>
        <w:rPr>
          <w:i/>
          <w:iCs/>
          <w:sz w:val="32"/>
          <w:szCs w:val="32"/>
        </w:rPr>
        <w:t xml:space="preserve">La lingua di Pasquale Stanislao Mancini, </w:t>
      </w:r>
      <w:r>
        <w:rPr>
          <w:sz w:val="32"/>
          <w:szCs w:val="32"/>
        </w:rPr>
        <w:t xml:space="preserve">in Istituto per la Storia del Risorgimento Italiano. Biblioteca scientifica, </w:t>
      </w:r>
      <w:r>
        <w:rPr>
          <w:i/>
          <w:iCs/>
          <w:sz w:val="32"/>
          <w:szCs w:val="32"/>
        </w:rPr>
        <w:t xml:space="preserve">Per la costruzione </w:t>
      </w:r>
      <w:r>
        <w:rPr>
          <w:i/>
          <w:iCs/>
          <w:sz w:val="32"/>
          <w:szCs w:val="32"/>
        </w:rPr>
        <w:lastRenderedPageBreak/>
        <w:t xml:space="preserve">dell’identità nazionale. Francesco De Sanctis e Pasquale Stanislao Mancini dalla provincia meridionale all’Europa, </w:t>
      </w:r>
      <w:r w:rsidRPr="00095998">
        <w:rPr>
          <w:sz w:val="32"/>
          <w:szCs w:val="32"/>
        </w:rPr>
        <w:t xml:space="preserve">Atti del </w:t>
      </w:r>
      <w:r>
        <w:rPr>
          <w:sz w:val="32"/>
          <w:szCs w:val="32"/>
        </w:rPr>
        <w:t>LXVIII Congresso dell’Istituto per la Storia del Risorgimento Italiano, Napoli, 25-28 ottobre 2017, a cura di Renata De Lorenzo, Saveria Mannelli, Rubbettino, 2020, pp. 115-126.</w:t>
      </w:r>
    </w:p>
    <w:p w14:paraId="3DE544AD" w14:textId="1F888900" w:rsidR="006B431E" w:rsidRDefault="006B431E" w:rsidP="00D3371B">
      <w:pPr>
        <w:tabs>
          <w:tab w:val="left" w:pos="4034"/>
        </w:tabs>
        <w:jc w:val="both"/>
        <w:rPr>
          <w:sz w:val="32"/>
          <w:szCs w:val="32"/>
        </w:rPr>
      </w:pPr>
    </w:p>
    <w:p w14:paraId="53FC8AE8" w14:textId="2B8CE85E" w:rsidR="006B431E" w:rsidRDefault="006B431E" w:rsidP="00D3371B">
      <w:pPr>
        <w:tabs>
          <w:tab w:val="left" w:pos="4034"/>
        </w:tabs>
        <w:jc w:val="both"/>
        <w:rPr>
          <w:sz w:val="32"/>
          <w:szCs w:val="32"/>
        </w:rPr>
      </w:pPr>
      <w:r>
        <w:rPr>
          <w:sz w:val="32"/>
          <w:szCs w:val="32"/>
        </w:rPr>
        <w:t>4</w:t>
      </w:r>
      <w:r w:rsidR="000B66F6">
        <w:rPr>
          <w:sz w:val="32"/>
          <w:szCs w:val="32"/>
        </w:rPr>
        <w:t>20</w:t>
      </w:r>
      <w:r>
        <w:rPr>
          <w:sz w:val="32"/>
          <w:szCs w:val="32"/>
        </w:rPr>
        <w:t xml:space="preserve">. </w:t>
      </w:r>
      <w:r>
        <w:rPr>
          <w:i/>
          <w:iCs/>
          <w:sz w:val="32"/>
          <w:szCs w:val="32"/>
        </w:rPr>
        <w:t>La storia delle istituzioni</w:t>
      </w:r>
      <w:r w:rsidR="00056B41">
        <w:rPr>
          <w:i/>
          <w:iCs/>
          <w:sz w:val="32"/>
          <w:szCs w:val="32"/>
        </w:rPr>
        <w:t>.</w:t>
      </w:r>
      <w:r>
        <w:rPr>
          <w:i/>
          <w:iCs/>
          <w:sz w:val="32"/>
          <w:szCs w:val="32"/>
        </w:rPr>
        <w:t xml:space="preserve"> </w:t>
      </w:r>
      <w:r w:rsidR="00056B41">
        <w:rPr>
          <w:i/>
          <w:iCs/>
          <w:sz w:val="32"/>
          <w:szCs w:val="32"/>
        </w:rPr>
        <w:t>U</w:t>
      </w:r>
      <w:r>
        <w:rPr>
          <w:i/>
          <w:iCs/>
          <w:sz w:val="32"/>
          <w:szCs w:val="32"/>
        </w:rPr>
        <w:t>na chiave di lettura</w:t>
      </w:r>
      <w:r>
        <w:rPr>
          <w:sz w:val="32"/>
          <w:szCs w:val="32"/>
        </w:rPr>
        <w:t xml:space="preserve">, Roma, Carocci, 2020, pp. </w:t>
      </w:r>
      <w:r w:rsidR="00056B41">
        <w:rPr>
          <w:sz w:val="32"/>
          <w:szCs w:val="32"/>
        </w:rPr>
        <w:t>195.</w:t>
      </w:r>
    </w:p>
    <w:p w14:paraId="682C43F5" w14:textId="0537EB12" w:rsidR="00E21AC6" w:rsidRDefault="00E21AC6" w:rsidP="00D3371B">
      <w:pPr>
        <w:tabs>
          <w:tab w:val="left" w:pos="4034"/>
        </w:tabs>
        <w:jc w:val="both"/>
        <w:rPr>
          <w:sz w:val="32"/>
          <w:szCs w:val="32"/>
        </w:rPr>
      </w:pPr>
    </w:p>
    <w:p w14:paraId="4C62B831" w14:textId="41BF14D8" w:rsidR="00E21AC6" w:rsidRDefault="00E21AC6" w:rsidP="00E21AC6">
      <w:pPr>
        <w:tabs>
          <w:tab w:val="left" w:pos="4034"/>
        </w:tabs>
        <w:jc w:val="both"/>
        <w:rPr>
          <w:sz w:val="32"/>
          <w:szCs w:val="32"/>
        </w:rPr>
      </w:pPr>
      <w:r>
        <w:rPr>
          <w:sz w:val="32"/>
          <w:szCs w:val="32"/>
        </w:rPr>
        <w:t>42</w:t>
      </w:r>
      <w:r w:rsidR="000B66F6">
        <w:rPr>
          <w:sz w:val="32"/>
          <w:szCs w:val="32"/>
        </w:rPr>
        <w:t>1</w:t>
      </w:r>
      <w:r>
        <w:rPr>
          <w:sz w:val="32"/>
          <w:szCs w:val="32"/>
        </w:rPr>
        <w:t xml:space="preserve">. </w:t>
      </w:r>
      <w:r>
        <w:rPr>
          <w:i/>
          <w:sz w:val="32"/>
          <w:szCs w:val="32"/>
        </w:rPr>
        <w:t xml:space="preserve">Le correnti nella magistratura. Origini, ragioni ideali, degenerazioni, </w:t>
      </w:r>
      <w:r>
        <w:rPr>
          <w:sz w:val="32"/>
          <w:szCs w:val="32"/>
        </w:rPr>
        <w:t xml:space="preserve">in  </w:t>
      </w:r>
      <w:hyperlink r:id="rId11" w:history="1">
        <w:r w:rsidRPr="0017588A">
          <w:rPr>
            <w:rStyle w:val="Collegamentoipertestuale"/>
            <w:sz w:val="32"/>
            <w:szCs w:val="32"/>
          </w:rPr>
          <w:t>http://www.questionegiustizia.it/articolo/le-correnti-nella-magistratura-origini-ragioni-ideali-degenerazioni_10-01-2020.php</w:t>
        </w:r>
      </w:hyperlink>
      <w:r>
        <w:rPr>
          <w:sz w:val="32"/>
          <w:szCs w:val="32"/>
        </w:rPr>
        <w:t xml:space="preserve"> (gennaio 2020).</w:t>
      </w:r>
    </w:p>
    <w:p w14:paraId="024110FD" w14:textId="77777777" w:rsidR="00E21AC6" w:rsidRDefault="00E21AC6" w:rsidP="00E21AC6">
      <w:pPr>
        <w:tabs>
          <w:tab w:val="left" w:pos="4034"/>
        </w:tabs>
        <w:jc w:val="both"/>
        <w:rPr>
          <w:sz w:val="32"/>
          <w:szCs w:val="32"/>
        </w:rPr>
      </w:pPr>
    </w:p>
    <w:p w14:paraId="15355D94" w14:textId="39BEC827" w:rsidR="00E21AC6" w:rsidRDefault="00E21AC6" w:rsidP="00E21AC6">
      <w:pPr>
        <w:tabs>
          <w:tab w:val="left" w:pos="4034"/>
        </w:tabs>
        <w:jc w:val="both"/>
        <w:rPr>
          <w:i/>
          <w:sz w:val="32"/>
          <w:szCs w:val="32"/>
        </w:rPr>
      </w:pPr>
      <w:r>
        <w:rPr>
          <w:sz w:val="32"/>
          <w:szCs w:val="32"/>
        </w:rPr>
        <w:t>42</w:t>
      </w:r>
      <w:r w:rsidR="000B66F6">
        <w:rPr>
          <w:sz w:val="32"/>
          <w:szCs w:val="32"/>
        </w:rPr>
        <w:t>2</w:t>
      </w:r>
      <w:r>
        <w:rPr>
          <w:sz w:val="32"/>
          <w:szCs w:val="32"/>
        </w:rPr>
        <w:t xml:space="preserve">. (in collab. con Antonella Meniconi), </w:t>
      </w:r>
      <w:r>
        <w:rPr>
          <w:i/>
          <w:sz w:val="32"/>
          <w:szCs w:val="32"/>
        </w:rPr>
        <w:t xml:space="preserve">Introduzione </w:t>
      </w:r>
      <w:r>
        <w:rPr>
          <w:sz w:val="32"/>
          <w:szCs w:val="32"/>
        </w:rPr>
        <w:t xml:space="preserve">a </w:t>
      </w:r>
      <w:r>
        <w:rPr>
          <w:i/>
          <w:sz w:val="32"/>
          <w:szCs w:val="32"/>
        </w:rPr>
        <w:t xml:space="preserve">L’Élite irpina. Centocinquanta biografie. 1861-2016, </w:t>
      </w:r>
      <w:r>
        <w:rPr>
          <w:sz w:val="32"/>
          <w:szCs w:val="32"/>
        </w:rPr>
        <w:t>a cura di Guido Melis e Antonella Meniconi, Napoli, Editoriale Scientifica, 2020, pp. V-IX.</w:t>
      </w:r>
      <w:r>
        <w:rPr>
          <w:i/>
          <w:sz w:val="32"/>
          <w:szCs w:val="32"/>
        </w:rPr>
        <w:t xml:space="preserve"> </w:t>
      </w:r>
    </w:p>
    <w:p w14:paraId="566054D2" w14:textId="77777777" w:rsidR="00E21AC6" w:rsidRDefault="00E21AC6" w:rsidP="00D3371B">
      <w:pPr>
        <w:tabs>
          <w:tab w:val="left" w:pos="4034"/>
        </w:tabs>
        <w:jc w:val="both"/>
        <w:rPr>
          <w:sz w:val="32"/>
          <w:szCs w:val="32"/>
        </w:rPr>
      </w:pPr>
    </w:p>
    <w:p w14:paraId="384A860F" w14:textId="1E05B1C9" w:rsidR="006C4484" w:rsidRDefault="006C4484" w:rsidP="00D3371B">
      <w:pPr>
        <w:tabs>
          <w:tab w:val="left" w:pos="4034"/>
        </w:tabs>
        <w:jc w:val="both"/>
        <w:rPr>
          <w:sz w:val="32"/>
          <w:szCs w:val="32"/>
        </w:rPr>
      </w:pPr>
    </w:p>
    <w:p w14:paraId="5B8238AB" w14:textId="217CFBF8" w:rsidR="006C4484" w:rsidRDefault="006C4484" w:rsidP="00D3371B">
      <w:pPr>
        <w:tabs>
          <w:tab w:val="left" w:pos="4034"/>
        </w:tabs>
        <w:jc w:val="both"/>
        <w:rPr>
          <w:sz w:val="32"/>
          <w:szCs w:val="32"/>
        </w:rPr>
      </w:pPr>
      <w:r>
        <w:rPr>
          <w:sz w:val="32"/>
          <w:szCs w:val="32"/>
        </w:rPr>
        <w:t>42</w:t>
      </w:r>
      <w:r w:rsidR="000B66F6">
        <w:rPr>
          <w:sz w:val="32"/>
          <w:szCs w:val="32"/>
        </w:rPr>
        <w:t>3</w:t>
      </w:r>
      <w:r>
        <w:rPr>
          <w:sz w:val="32"/>
          <w:szCs w:val="32"/>
        </w:rPr>
        <w:t xml:space="preserve">. </w:t>
      </w:r>
      <w:r>
        <w:rPr>
          <w:i/>
          <w:iCs/>
          <w:sz w:val="32"/>
          <w:szCs w:val="32"/>
        </w:rPr>
        <w:t xml:space="preserve">Gabriele Pescatore e la Cassa per il Mezzogiorno, </w:t>
      </w:r>
      <w:r>
        <w:rPr>
          <w:sz w:val="32"/>
          <w:szCs w:val="32"/>
        </w:rPr>
        <w:t>in “Rivista trimestrale di diritto pubblico”, 2020, n. 1, pp. 229-</w:t>
      </w:r>
      <w:r w:rsidR="000950ED">
        <w:rPr>
          <w:sz w:val="32"/>
          <w:szCs w:val="32"/>
        </w:rPr>
        <w:t>262.</w:t>
      </w:r>
    </w:p>
    <w:p w14:paraId="5DC30F50" w14:textId="1F2F6434" w:rsidR="000950ED" w:rsidRDefault="000950ED" w:rsidP="00D3371B">
      <w:pPr>
        <w:tabs>
          <w:tab w:val="left" w:pos="4034"/>
        </w:tabs>
        <w:jc w:val="both"/>
        <w:rPr>
          <w:sz w:val="32"/>
          <w:szCs w:val="32"/>
        </w:rPr>
      </w:pPr>
    </w:p>
    <w:p w14:paraId="7823E731" w14:textId="0602143E" w:rsidR="000950ED" w:rsidRPr="000950ED" w:rsidRDefault="000950ED" w:rsidP="00D3371B">
      <w:pPr>
        <w:tabs>
          <w:tab w:val="left" w:pos="4034"/>
        </w:tabs>
        <w:jc w:val="both"/>
        <w:rPr>
          <w:sz w:val="32"/>
          <w:szCs w:val="32"/>
        </w:rPr>
      </w:pPr>
      <w:r>
        <w:rPr>
          <w:sz w:val="32"/>
          <w:szCs w:val="32"/>
        </w:rPr>
        <w:t>42</w:t>
      </w:r>
      <w:r w:rsidR="000B66F6">
        <w:rPr>
          <w:sz w:val="32"/>
          <w:szCs w:val="32"/>
        </w:rPr>
        <w:t>4</w:t>
      </w:r>
      <w:r>
        <w:rPr>
          <w:sz w:val="32"/>
          <w:szCs w:val="32"/>
        </w:rPr>
        <w:t>. Recensio</w:t>
      </w:r>
      <w:r w:rsidR="00897B35">
        <w:rPr>
          <w:sz w:val="32"/>
          <w:szCs w:val="32"/>
        </w:rPr>
        <w:t>n</w:t>
      </w:r>
      <w:r>
        <w:rPr>
          <w:sz w:val="32"/>
          <w:szCs w:val="32"/>
        </w:rPr>
        <w:t xml:space="preserve">e </w:t>
      </w:r>
      <w:r w:rsidR="00897B35">
        <w:rPr>
          <w:sz w:val="32"/>
          <w:szCs w:val="32"/>
        </w:rPr>
        <w:t xml:space="preserve">[lunga] </w:t>
      </w:r>
      <w:r>
        <w:rPr>
          <w:sz w:val="32"/>
          <w:szCs w:val="32"/>
        </w:rPr>
        <w:t xml:space="preserve">a N. Addario, L.M. Fasano, </w:t>
      </w:r>
      <w:r>
        <w:rPr>
          <w:i/>
          <w:iCs/>
          <w:sz w:val="32"/>
          <w:szCs w:val="32"/>
        </w:rPr>
        <w:t xml:space="preserve">Il sistema politico italiano. Origini, evoluzione e struttura, </w:t>
      </w:r>
      <w:r>
        <w:rPr>
          <w:sz w:val="32"/>
          <w:szCs w:val="32"/>
        </w:rPr>
        <w:t xml:space="preserve">Roma-Bari, Laterza, 2019, </w:t>
      </w:r>
      <w:r w:rsidR="00735276">
        <w:rPr>
          <w:sz w:val="32"/>
          <w:szCs w:val="32"/>
        </w:rPr>
        <w:t>“Rivista trimestrale di diritto pubblico”, 2020, n. 1, pp. 299-302.</w:t>
      </w:r>
    </w:p>
    <w:p w14:paraId="6CD475F5" w14:textId="26A8BA21" w:rsidR="00D830A1" w:rsidRDefault="00D830A1" w:rsidP="00D3371B">
      <w:pPr>
        <w:tabs>
          <w:tab w:val="left" w:pos="4034"/>
        </w:tabs>
        <w:jc w:val="both"/>
        <w:rPr>
          <w:sz w:val="32"/>
          <w:szCs w:val="32"/>
        </w:rPr>
      </w:pPr>
    </w:p>
    <w:p w14:paraId="31F93D62" w14:textId="64FF0C12" w:rsidR="005C1F24" w:rsidRDefault="005C1F24" w:rsidP="00D3371B">
      <w:pPr>
        <w:tabs>
          <w:tab w:val="left" w:pos="4034"/>
        </w:tabs>
        <w:jc w:val="both"/>
        <w:rPr>
          <w:sz w:val="32"/>
          <w:szCs w:val="32"/>
        </w:rPr>
      </w:pPr>
      <w:r>
        <w:rPr>
          <w:sz w:val="32"/>
          <w:szCs w:val="32"/>
        </w:rPr>
        <w:t>42</w:t>
      </w:r>
      <w:r w:rsidR="000B66F6">
        <w:rPr>
          <w:sz w:val="32"/>
          <w:szCs w:val="32"/>
        </w:rPr>
        <w:t>5</w:t>
      </w:r>
      <w:r>
        <w:rPr>
          <w:sz w:val="32"/>
          <w:szCs w:val="32"/>
        </w:rPr>
        <w:t xml:space="preserve">. </w:t>
      </w:r>
      <w:r>
        <w:rPr>
          <w:i/>
          <w:iCs/>
          <w:sz w:val="32"/>
          <w:szCs w:val="32"/>
        </w:rPr>
        <w:t>Prefazione</w:t>
      </w:r>
      <w:r>
        <w:rPr>
          <w:sz w:val="32"/>
          <w:szCs w:val="32"/>
        </w:rPr>
        <w:t xml:space="preserve"> a S. Ruscica, </w:t>
      </w:r>
      <w:r>
        <w:rPr>
          <w:i/>
          <w:iCs/>
          <w:sz w:val="32"/>
          <w:szCs w:val="32"/>
        </w:rPr>
        <w:t xml:space="preserve">Concorso carriera prefettizia 2020: temi svolti e casi pratici, </w:t>
      </w:r>
      <w:r>
        <w:rPr>
          <w:sz w:val="32"/>
          <w:szCs w:val="32"/>
        </w:rPr>
        <w:t>Piacenza, La Tribuna, 2020, pp. V-VII.</w:t>
      </w:r>
    </w:p>
    <w:p w14:paraId="459E5950" w14:textId="66D52648" w:rsidR="00686C95" w:rsidRDefault="00686C95" w:rsidP="00D3371B">
      <w:pPr>
        <w:tabs>
          <w:tab w:val="left" w:pos="4034"/>
        </w:tabs>
        <w:jc w:val="both"/>
        <w:rPr>
          <w:sz w:val="32"/>
          <w:szCs w:val="32"/>
        </w:rPr>
      </w:pPr>
    </w:p>
    <w:p w14:paraId="1A2A784B" w14:textId="4FCFE76B" w:rsidR="00686C95" w:rsidRPr="00686C95" w:rsidRDefault="00686C95" w:rsidP="00D3371B">
      <w:pPr>
        <w:tabs>
          <w:tab w:val="left" w:pos="4034"/>
        </w:tabs>
        <w:jc w:val="both"/>
        <w:rPr>
          <w:sz w:val="32"/>
          <w:szCs w:val="32"/>
        </w:rPr>
      </w:pPr>
      <w:r>
        <w:rPr>
          <w:sz w:val="32"/>
          <w:szCs w:val="32"/>
        </w:rPr>
        <w:t>42</w:t>
      </w:r>
      <w:r w:rsidR="000B66F6">
        <w:rPr>
          <w:sz w:val="32"/>
          <w:szCs w:val="32"/>
        </w:rPr>
        <w:t>6</w:t>
      </w:r>
      <w:r>
        <w:rPr>
          <w:sz w:val="32"/>
          <w:szCs w:val="32"/>
        </w:rPr>
        <w:t xml:space="preserve">. </w:t>
      </w:r>
      <w:r>
        <w:rPr>
          <w:i/>
          <w:iCs/>
          <w:sz w:val="32"/>
          <w:szCs w:val="32"/>
        </w:rPr>
        <w:t xml:space="preserve">Il linguaggio normativo della Grande Guerra, </w:t>
      </w:r>
      <w:r>
        <w:rPr>
          <w:sz w:val="32"/>
          <w:szCs w:val="32"/>
        </w:rPr>
        <w:t xml:space="preserve">in </w:t>
      </w:r>
      <w:r>
        <w:rPr>
          <w:i/>
          <w:iCs/>
          <w:sz w:val="32"/>
          <w:szCs w:val="32"/>
        </w:rPr>
        <w:t>Le istituzioni e la Grande Guerra. Incontro di studio. Trieste, 18 giugno 2028. Palazzo della Prefettura,</w:t>
      </w:r>
      <w:r>
        <w:rPr>
          <w:sz w:val="32"/>
          <w:szCs w:val="32"/>
        </w:rPr>
        <w:t xml:space="preserve"> numero spec.</w:t>
      </w:r>
      <w:r>
        <w:rPr>
          <w:i/>
          <w:iCs/>
          <w:sz w:val="32"/>
          <w:szCs w:val="32"/>
        </w:rPr>
        <w:t xml:space="preserve"> </w:t>
      </w:r>
      <w:r>
        <w:rPr>
          <w:sz w:val="32"/>
          <w:szCs w:val="32"/>
        </w:rPr>
        <w:t>“Rivista amministrativa della Repubblica italiana”, 2020, pp. 319-326.</w:t>
      </w:r>
    </w:p>
    <w:p w14:paraId="027C9DF2" w14:textId="01C3FAB3" w:rsidR="00C43DEE" w:rsidRDefault="00C43DEE" w:rsidP="00D3371B">
      <w:pPr>
        <w:tabs>
          <w:tab w:val="left" w:pos="4034"/>
        </w:tabs>
        <w:jc w:val="both"/>
        <w:rPr>
          <w:sz w:val="32"/>
          <w:szCs w:val="32"/>
        </w:rPr>
      </w:pPr>
    </w:p>
    <w:p w14:paraId="04590731" w14:textId="4246AAC4" w:rsidR="00735276" w:rsidRDefault="00735276" w:rsidP="00D3371B">
      <w:pPr>
        <w:tabs>
          <w:tab w:val="left" w:pos="4034"/>
        </w:tabs>
        <w:jc w:val="both"/>
        <w:rPr>
          <w:sz w:val="32"/>
          <w:szCs w:val="32"/>
        </w:rPr>
      </w:pPr>
      <w:r>
        <w:rPr>
          <w:sz w:val="32"/>
          <w:szCs w:val="32"/>
        </w:rPr>
        <w:t>42</w:t>
      </w:r>
      <w:r w:rsidR="000B66F6">
        <w:rPr>
          <w:sz w:val="32"/>
          <w:szCs w:val="32"/>
        </w:rPr>
        <w:t>7</w:t>
      </w:r>
      <w:r>
        <w:rPr>
          <w:sz w:val="32"/>
          <w:szCs w:val="32"/>
        </w:rPr>
        <w:t>.</w:t>
      </w:r>
      <w:r w:rsidR="008077C9">
        <w:rPr>
          <w:sz w:val="32"/>
          <w:szCs w:val="32"/>
        </w:rPr>
        <w:t xml:space="preserve"> </w:t>
      </w:r>
      <w:r>
        <w:rPr>
          <w:i/>
          <w:iCs/>
          <w:sz w:val="32"/>
          <w:szCs w:val="32"/>
        </w:rPr>
        <w:t>La Detroit di Berta, città degli estremi,</w:t>
      </w:r>
      <w:r w:rsidR="008077C9">
        <w:rPr>
          <w:i/>
          <w:iCs/>
          <w:sz w:val="32"/>
          <w:szCs w:val="32"/>
        </w:rPr>
        <w:t xml:space="preserve"> </w:t>
      </w:r>
      <w:r w:rsidR="008077C9">
        <w:rPr>
          <w:sz w:val="32"/>
          <w:szCs w:val="32"/>
        </w:rPr>
        <w:t>recensione,</w:t>
      </w:r>
      <w:r>
        <w:rPr>
          <w:i/>
          <w:iCs/>
          <w:sz w:val="32"/>
          <w:szCs w:val="32"/>
        </w:rPr>
        <w:t xml:space="preserve"> </w:t>
      </w:r>
      <w:r>
        <w:rPr>
          <w:sz w:val="32"/>
          <w:szCs w:val="32"/>
        </w:rPr>
        <w:t xml:space="preserve">in “Collettiva”, 26 luglio 2020, </w:t>
      </w:r>
      <w:hyperlink r:id="rId12" w:history="1">
        <w:r w:rsidRPr="007B170C">
          <w:rPr>
            <w:rStyle w:val="Collegamentoipertestuale"/>
            <w:sz w:val="32"/>
            <w:szCs w:val="32"/>
          </w:rPr>
          <w:t>https://www.collettiva.it/copertine/internazionale/2020/07/26/news/la_detroit_di_berta_citta_degli_estremi-196706/</w:t>
        </w:r>
      </w:hyperlink>
      <w:r>
        <w:rPr>
          <w:sz w:val="32"/>
          <w:szCs w:val="32"/>
        </w:rPr>
        <w:t>.</w:t>
      </w:r>
    </w:p>
    <w:p w14:paraId="3C01777B" w14:textId="77777777" w:rsidR="00735276" w:rsidRDefault="00735276" w:rsidP="00D3371B">
      <w:pPr>
        <w:tabs>
          <w:tab w:val="left" w:pos="4034"/>
        </w:tabs>
        <w:jc w:val="both"/>
        <w:rPr>
          <w:sz w:val="32"/>
          <w:szCs w:val="32"/>
        </w:rPr>
      </w:pPr>
    </w:p>
    <w:p w14:paraId="52A496AA" w14:textId="5AB9E4FD" w:rsidR="00735276" w:rsidRDefault="00735276" w:rsidP="00735276">
      <w:pPr>
        <w:tabs>
          <w:tab w:val="left" w:pos="4034"/>
        </w:tabs>
        <w:jc w:val="both"/>
        <w:rPr>
          <w:sz w:val="32"/>
          <w:szCs w:val="32"/>
        </w:rPr>
      </w:pPr>
      <w:r>
        <w:rPr>
          <w:sz w:val="32"/>
          <w:szCs w:val="32"/>
        </w:rPr>
        <w:lastRenderedPageBreak/>
        <w:t>42</w:t>
      </w:r>
      <w:r w:rsidR="000B66F6">
        <w:rPr>
          <w:sz w:val="32"/>
          <w:szCs w:val="32"/>
        </w:rPr>
        <w:t>8</w:t>
      </w:r>
      <w:r>
        <w:rPr>
          <w:sz w:val="32"/>
          <w:szCs w:val="32"/>
        </w:rPr>
        <w:t xml:space="preserve">. Recensione a </w:t>
      </w:r>
      <w:r w:rsidRPr="00735276">
        <w:rPr>
          <w:sz w:val="32"/>
          <w:szCs w:val="32"/>
        </w:rPr>
        <w:t xml:space="preserve">École française de Roma, </w:t>
      </w:r>
      <w:r>
        <w:rPr>
          <w:i/>
          <w:iCs/>
          <w:sz w:val="32"/>
          <w:szCs w:val="32"/>
        </w:rPr>
        <w:t xml:space="preserve">Mélanges de ‘École française de Rome, Italie et Méditerrannée moderns et contemporaines, </w:t>
      </w:r>
      <w:r>
        <w:rPr>
          <w:sz w:val="32"/>
          <w:szCs w:val="32"/>
        </w:rPr>
        <w:t>Mefrim, 2028, in  “Rivista trimestrale di diritto pubblico”, 2020, n. 2, pp. 545-548.</w:t>
      </w:r>
    </w:p>
    <w:p w14:paraId="79763F73" w14:textId="77777777" w:rsidR="00735276" w:rsidRDefault="00735276" w:rsidP="00735276">
      <w:pPr>
        <w:tabs>
          <w:tab w:val="left" w:pos="4034"/>
        </w:tabs>
        <w:jc w:val="both"/>
        <w:rPr>
          <w:sz w:val="32"/>
          <w:szCs w:val="32"/>
        </w:rPr>
      </w:pPr>
    </w:p>
    <w:p w14:paraId="324744F7" w14:textId="1DEDCEBB" w:rsidR="00735276" w:rsidRDefault="00735276" w:rsidP="00735276">
      <w:pPr>
        <w:tabs>
          <w:tab w:val="left" w:pos="4034"/>
        </w:tabs>
        <w:jc w:val="both"/>
        <w:rPr>
          <w:sz w:val="32"/>
          <w:szCs w:val="32"/>
        </w:rPr>
      </w:pPr>
      <w:r>
        <w:rPr>
          <w:sz w:val="32"/>
          <w:szCs w:val="32"/>
        </w:rPr>
        <w:t>42</w:t>
      </w:r>
      <w:r w:rsidR="000B66F6">
        <w:rPr>
          <w:sz w:val="32"/>
          <w:szCs w:val="32"/>
        </w:rPr>
        <w:t>9</w:t>
      </w:r>
      <w:r>
        <w:rPr>
          <w:sz w:val="32"/>
          <w:szCs w:val="32"/>
        </w:rPr>
        <w:t xml:space="preserve">. </w:t>
      </w:r>
      <w:r w:rsidR="008077C9">
        <w:rPr>
          <w:sz w:val="32"/>
          <w:szCs w:val="32"/>
        </w:rPr>
        <w:t xml:space="preserve">Recensione a </w:t>
      </w:r>
      <w:r>
        <w:rPr>
          <w:sz w:val="32"/>
          <w:szCs w:val="32"/>
        </w:rPr>
        <w:t>A</w:t>
      </w:r>
      <w:r w:rsidR="008077C9">
        <w:rPr>
          <w:sz w:val="32"/>
          <w:szCs w:val="32"/>
        </w:rPr>
        <w:t>.</w:t>
      </w:r>
      <w:r>
        <w:rPr>
          <w:sz w:val="32"/>
          <w:szCs w:val="32"/>
        </w:rPr>
        <w:t xml:space="preserve"> Soro, </w:t>
      </w:r>
      <w:r>
        <w:rPr>
          <w:i/>
          <w:iCs/>
          <w:sz w:val="32"/>
          <w:szCs w:val="32"/>
        </w:rPr>
        <w:t xml:space="preserve">Libertà, algoritmi, umanismo digitale. Democrazia e potere dei dati, </w:t>
      </w:r>
      <w:r>
        <w:rPr>
          <w:sz w:val="32"/>
          <w:szCs w:val="32"/>
        </w:rPr>
        <w:t xml:space="preserve">Milano, Baldini&amp;Castoldi, 2019, in “Rivista trimestrale di diritto pubblico”, 2020, n. 2, pp. 565-569. </w:t>
      </w:r>
    </w:p>
    <w:p w14:paraId="2C5985A7" w14:textId="0169328F" w:rsidR="008D35B4" w:rsidRDefault="008D35B4" w:rsidP="00735276">
      <w:pPr>
        <w:tabs>
          <w:tab w:val="left" w:pos="4034"/>
        </w:tabs>
        <w:jc w:val="both"/>
        <w:rPr>
          <w:sz w:val="32"/>
          <w:szCs w:val="32"/>
        </w:rPr>
      </w:pPr>
    </w:p>
    <w:p w14:paraId="3BC55817" w14:textId="74EA1162" w:rsidR="008D35B4" w:rsidRPr="00AD12F5" w:rsidRDefault="008D35B4" w:rsidP="00735276">
      <w:pPr>
        <w:tabs>
          <w:tab w:val="left" w:pos="4034"/>
        </w:tabs>
        <w:jc w:val="both"/>
        <w:rPr>
          <w:sz w:val="32"/>
          <w:szCs w:val="32"/>
        </w:rPr>
      </w:pPr>
      <w:r>
        <w:rPr>
          <w:sz w:val="32"/>
          <w:szCs w:val="32"/>
        </w:rPr>
        <w:t>4</w:t>
      </w:r>
      <w:r w:rsidR="000B66F6">
        <w:rPr>
          <w:sz w:val="32"/>
          <w:szCs w:val="32"/>
        </w:rPr>
        <w:t>30</w:t>
      </w:r>
      <w:r>
        <w:rPr>
          <w:sz w:val="32"/>
          <w:szCs w:val="32"/>
        </w:rPr>
        <w:t xml:space="preserve">. </w:t>
      </w:r>
      <w:r>
        <w:rPr>
          <w:i/>
          <w:iCs/>
          <w:sz w:val="32"/>
          <w:szCs w:val="32"/>
        </w:rPr>
        <w:t xml:space="preserve">Un episodio dello Stato liberale: la sconfitta dei tecnici e l’emarginazione degli “economisti”, </w:t>
      </w:r>
      <w:r>
        <w:rPr>
          <w:sz w:val="32"/>
          <w:szCs w:val="32"/>
        </w:rPr>
        <w:t xml:space="preserve">in “Analisi </w:t>
      </w:r>
      <w:r w:rsidR="00AD12F5">
        <w:rPr>
          <w:sz w:val="32"/>
          <w:szCs w:val="32"/>
        </w:rPr>
        <w:t>G</w:t>
      </w:r>
      <w:r>
        <w:rPr>
          <w:sz w:val="32"/>
          <w:szCs w:val="32"/>
        </w:rPr>
        <w:t>iuridica dell’</w:t>
      </w:r>
      <w:r w:rsidR="00AD12F5">
        <w:rPr>
          <w:sz w:val="32"/>
          <w:szCs w:val="32"/>
        </w:rPr>
        <w:t>E</w:t>
      </w:r>
      <w:r>
        <w:rPr>
          <w:sz w:val="32"/>
          <w:szCs w:val="32"/>
        </w:rPr>
        <w:t xml:space="preserve">conomia”, 2020, n. 1, </w:t>
      </w:r>
      <w:r w:rsidR="00AD12F5">
        <w:rPr>
          <w:sz w:val="32"/>
          <w:szCs w:val="32"/>
        </w:rPr>
        <w:t xml:space="preserve">numero speciale a cura di M. Clarich, G.F. Ferrari, G.D. Mosco, </w:t>
      </w:r>
      <w:r w:rsidR="00AD12F5">
        <w:rPr>
          <w:i/>
          <w:iCs/>
          <w:sz w:val="32"/>
          <w:szCs w:val="32"/>
        </w:rPr>
        <w:t>Burocrazie ed economia. Covid, ultima spiaggia?</w:t>
      </w:r>
      <w:r w:rsidR="00AD12F5">
        <w:rPr>
          <w:sz w:val="32"/>
          <w:szCs w:val="32"/>
        </w:rPr>
        <w:t xml:space="preserve">, </w:t>
      </w:r>
      <w:r>
        <w:rPr>
          <w:sz w:val="32"/>
          <w:szCs w:val="32"/>
        </w:rPr>
        <w:t>pp.</w:t>
      </w:r>
      <w:r>
        <w:rPr>
          <w:i/>
          <w:iCs/>
          <w:sz w:val="32"/>
          <w:szCs w:val="32"/>
        </w:rPr>
        <w:t xml:space="preserve"> </w:t>
      </w:r>
      <w:r>
        <w:rPr>
          <w:sz w:val="32"/>
          <w:szCs w:val="32"/>
        </w:rPr>
        <w:t>1</w:t>
      </w:r>
      <w:r w:rsidR="00AD12F5">
        <w:rPr>
          <w:sz w:val="32"/>
          <w:szCs w:val="32"/>
        </w:rPr>
        <w:t>3</w:t>
      </w:r>
      <w:r>
        <w:rPr>
          <w:sz w:val="32"/>
          <w:szCs w:val="32"/>
        </w:rPr>
        <w:t>-</w:t>
      </w:r>
      <w:r w:rsidR="00AD12F5">
        <w:rPr>
          <w:sz w:val="32"/>
          <w:szCs w:val="32"/>
        </w:rPr>
        <w:t xml:space="preserve">26. </w:t>
      </w:r>
    </w:p>
    <w:p w14:paraId="41FDD419" w14:textId="77777777" w:rsidR="008D35B4" w:rsidRPr="008D35B4" w:rsidRDefault="008D35B4" w:rsidP="00735276">
      <w:pPr>
        <w:tabs>
          <w:tab w:val="left" w:pos="4034"/>
        </w:tabs>
        <w:jc w:val="both"/>
        <w:rPr>
          <w:i/>
          <w:iCs/>
          <w:sz w:val="32"/>
          <w:szCs w:val="32"/>
        </w:rPr>
      </w:pPr>
    </w:p>
    <w:p w14:paraId="27F8BCCE" w14:textId="2519178F" w:rsidR="00735276" w:rsidRDefault="00735276" w:rsidP="00735276">
      <w:pPr>
        <w:tabs>
          <w:tab w:val="left" w:pos="4034"/>
        </w:tabs>
        <w:jc w:val="both"/>
        <w:rPr>
          <w:sz w:val="32"/>
          <w:szCs w:val="32"/>
        </w:rPr>
      </w:pPr>
      <w:r>
        <w:rPr>
          <w:sz w:val="32"/>
          <w:szCs w:val="32"/>
        </w:rPr>
        <w:t xml:space="preserve"> </w:t>
      </w:r>
      <w:r w:rsidR="00720F8A">
        <w:rPr>
          <w:sz w:val="32"/>
          <w:szCs w:val="32"/>
        </w:rPr>
        <w:t>4</w:t>
      </w:r>
      <w:r w:rsidR="008077C9">
        <w:rPr>
          <w:sz w:val="32"/>
          <w:szCs w:val="32"/>
        </w:rPr>
        <w:t>3</w:t>
      </w:r>
      <w:r w:rsidR="000B66F6">
        <w:rPr>
          <w:sz w:val="32"/>
          <w:szCs w:val="32"/>
        </w:rPr>
        <w:t>1</w:t>
      </w:r>
      <w:r w:rsidR="00720F8A">
        <w:rPr>
          <w:sz w:val="32"/>
          <w:szCs w:val="32"/>
        </w:rPr>
        <w:t xml:space="preserve">. </w:t>
      </w:r>
      <w:r w:rsidR="00720F8A">
        <w:rPr>
          <w:i/>
          <w:iCs/>
          <w:sz w:val="32"/>
          <w:szCs w:val="32"/>
        </w:rPr>
        <w:t xml:space="preserve">Un “no” a favore del buon parlamentare, </w:t>
      </w:r>
      <w:r w:rsidR="00720F8A">
        <w:rPr>
          <w:sz w:val="32"/>
          <w:szCs w:val="32"/>
        </w:rPr>
        <w:t xml:space="preserve">in “Il Mulino” on line, 2 settembre 2020, </w:t>
      </w:r>
      <w:hyperlink r:id="rId13" w:history="1">
        <w:r w:rsidR="00331093" w:rsidRPr="003B71F7">
          <w:rPr>
            <w:rStyle w:val="Collegamentoipertestuale"/>
            <w:sz w:val="32"/>
            <w:szCs w:val="32"/>
          </w:rPr>
          <w:t>https://www.rivistailmulino.it</w:t>
        </w:r>
      </w:hyperlink>
    </w:p>
    <w:p w14:paraId="4B927E86" w14:textId="3D5E8600" w:rsidR="00331093" w:rsidRDefault="00331093" w:rsidP="00735276">
      <w:pPr>
        <w:tabs>
          <w:tab w:val="left" w:pos="4034"/>
        </w:tabs>
        <w:jc w:val="both"/>
        <w:rPr>
          <w:sz w:val="32"/>
          <w:szCs w:val="32"/>
        </w:rPr>
      </w:pPr>
    </w:p>
    <w:p w14:paraId="6E477F12" w14:textId="5B196519" w:rsidR="00331093" w:rsidRPr="00CA0478" w:rsidRDefault="00331093" w:rsidP="00735276">
      <w:pPr>
        <w:tabs>
          <w:tab w:val="left" w:pos="4034"/>
        </w:tabs>
        <w:jc w:val="both"/>
        <w:rPr>
          <w:sz w:val="32"/>
          <w:szCs w:val="32"/>
        </w:rPr>
      </w:pPr>
      <w:r>
        <w:rPr>
          <w:sz w:val="32"/>
          <w:szCs w:val="32"/>
        </w:rPr>
        <w:t>43</w:t>
      </w:r>
      <w:r w:rsidR="000B66F6">
        <w:rPr>
          <w:sz w:val="32"/>
          <w:szCs w:val="32"/>
        </w:rPr>
        <w:t>2</w:t>
      </w:r>
      <w:r>
        <w:rPr>
          <w:sz w:val="32"/>
          <w:szCs w:val="32"/>
        </w:rPr>
        <w:t xml:space="preserve">. </w:t>
      </w:r>
      <w:r w:rsidR="00CA0478">
        <w:rPr>
          <w:i/>
          <w:iCs/>
          <w:sz w:val="32"/>
          <w:szCs w:val="32"/>
        </w:rPr>
        <w:t xml:space="preserve">Riformare l’amministrazione pubblica, </w:t>
      </w:r>
      <w:r w:rsidR="00CA0478">
        <w:rPr>
          <w:sz w:val="32"/>
          <w:szCs w:val="32"/>
        </w:rPr>
        <w:t>in “Il Mulino”, 2020, n. 4, pp</w:t>
      </w:r>
      <w:r w:rsidR="008077C9">
        <w:rPr>
          <w:sz w:val="32"/>
          <w:szCs w:val="32"/>
        </w:rPr>
        <w:t>. 629-638.</w:t>
      </w:r>
    </w:p>
    <w:p w14:paraId="1189D855" w14:textId="77777777" w:rsidR="00EA7570" w:rsidRDefault="00EA7570" w:rsidP="00D3371B">
      <w:pPr>
        <w:tabs>
          <w:tab w:val="left" w:pos="4034"/>
        </w:tabs>
        <w:jc w:val="both"/>
        <w:rPr>
          <w:sz w:val="32"/>
          <w:szCs w:val="32"/>
        </w:rPr>
      </w:pPr>
    </w:p>
    <w:p w14:paraId="567557D4" w14:textId="0BF4AA1F" w:rsidR="00C43DEE" w:rsidRDefault="00EA7570" w:rsidP="00D3371B">
      <w:pPr>
        <w:tabs>
          <w:tab w:val="left" w:pos="4034"/>
        </w:tabs>
        <w:jc w:val="both"/>
        <w:rPr>
          <w:sz w:val="32"/>
          <w:szCs w:val="32"/>
        </w:rPr>
      </w:pPr>
      <w:r>
        <w:rPr>
          <w:sz w:val="32"/>
          <w:szCs w:val="32"/>
        </w:rPr>
        <w:t>43</w:t>
      </w:r>
      <w:r w:rsidR="000B66F6">
        <w:rPr>
          <w:sz w:val="32"/>
          <w:szCs w:val="32"/>
        </w:rPr>
        <w:t>3</w:t>
      </w:r>
      <w:r>
        <w:rPr>
          <w:sz w:val="32"/>
          <w:szCs w:val="32"/>
        </w:rPr>
        <w:t xml:space="preserve">. </w:t>
      </w:r>
      <w:r>
        <w:rPr>
          <w:i/>
          <w:iCs/>
          <w:sz w:val="32"/>
          <w:szCs w:val="32"/>
        </w:rPr>
        <w:t xml:space="preserve">I gabinettisti delle secrete stanze, </w:t>
      </w:r>
      <w:r>
        <w:rPr>
          <w:sz w:val="32"/>
          <w:szCs w:val="32"/>
        </w:rPr>
        <w:t xml:space="preserve">rec. a Anonimo, </w:t>
      </w:r>
      <w:r>
        <w:rPr>
          <w:i/>
          <w:iCs/>
          <w:sz w:val="32"/>
          <w:szCs w:val="32"/>
        </w:rPr>
        <w:t xml:space="preserve">Il sono il potere. Confessioni di un capo di gabinetto, </w:t>
      </w:r>
      <w:r>
        <w:rPr>
          <w:sz w:val="32"/>
          <w:szCs w:val="32"/>
        </w:rPr>
        <w:t>Milano, Feltrinelli, 2020, in “L’Indice dei libri del mese”, XXXVII, n. 9, settembre 2020, p. 28.</w:t>
      </w:r>
      <w:r w:rsidR="00C43DEE">
        <w:rPr>
          <w:sz w:val="32"/>
          <w:szCs w:val="32"/>
        </w:rPr>
        <w:t xml:space="preserve"> </w:t>
      </w:r>
    </w:p>
    <w:p w14:paraId="1616D89C" w14:textId="05808376" w:rsidR="008077C9" w:rsidRDefault="008077C9" w:rsidP="00D3371B">
      <w:pPr>
        <w:tabs>
          <w:tab w:val="left" w:pos="4034"/>
        </w:tabs>
        <w:jc w:val="both"/>
        <w:rPr>
          <w:sz w:val="32"/>
          <w:szCs w:val="32"/>
        </w:rPr>
      </w:pPr>
    </w:p>
    <w:p w14:paraId="21FB6C7F" w14:textId="735B7231" w:rsidR="008801E8" w:rsidRDefault="008077C9" w:rsidP="00D3371B">
      <w:pPr>
        <w:tabs>
          <w:tab w:val="left" w:pos="4034"/>
        </w:tabs>
        <w:jc w:val="both"/>
        <w:rPr>
          <w:sz w:val="32"/>
          <w:szCs w:val="32"/>
        </w:rPr>
      </w:pPr>
      <w:r>
        <w:rPr>
          <w:sz w:val="32"/>
          <w:szCs w:val="32"/>
        </w:rPr>
        <w:t>43</w:t>
      </w:r>
      <w:r w:rsidR="000B66F6">
        <w:rPr>
          <w:sz w:val="32"/>
          <w:szCs w:val="32"/>
        </w:rPr>
        <w:t>4</w:t>
      </w:r>
      <w:r>
        <w:rPr>
          <w:sz w:val="32"/>
          <w:szCs w:val="32"/>
        </w:rPr>
        <w:t xml:space="preserve">. </w:t>
      </w:r>
      <w:r>
        <w:rPr>
          <w:i/>
          <w:iCs/>
          <w:sz w:val="32"/>
          <w:szCs w:val="32"/>
        </w:rPr>
        <w:t>Storia dell’amministrazione italiana,</w:t>
      </w:r>
      <w:r>
        <w:rPr>
          <w:sz w:val="32"/>
          <w:szCs w:val="32"/>
        </w:rPr>
        <w:t xml:space="preserve"> 2a ed. </w:t>
      </w:r>
      <w:r w:rsidR="00E5665D">
        <w:rPr>
          <w:sz w:val="32"/>
          <w:szCs w:val="32"/>
        </w:rPr>
        <w:t>aggiorna</w:t>
      </w:r>
      <w:r>
        <w:rPr>
          <w:sz w:val="32"/>
          <w:szCs w:val="32"/>
        </w:rPr>
        <w:t>ta, Bologna, Il Mulino, 2020, pp. 655.</w:t>
      </w:r>
    </w:p>
    <w:p w14:paraId="252521FB" w14:textId="1C956843" w:rsidR="00251F22" w:rsidRDefault="00251F22" w:rsidP="00D3371B">
      <w:pPr>
        <w:tabs>
          <w:tab w:val="left" w:pos="4034"/>
        </w:tabs>
        <w:jc w:val="both"/>
        <w:rPr>
          <w:sz w:val="32"/>
          <w:szCs w:val="32"/>
        </w:rPr>
      </w:pPr>
    </w:p>
    <w:p w14:paraId="2ACD9028" w14:textId="779E6ACB" w:rsidR="00251F22" w:rsidRDefault="00251F22" w:rsidP="00D3371B">
      <w:pPr>
        <w:tabs>
          <w:tab w:val="left" w:pos="4034"/>
        </w:tabs>
        <w:jc w:val="both"/>
        <w:rPr>
          <w:sz w:val="32"/>
          <w:szCs w:val="32"/>
        </w:rPr>
      </w:pPr>
      <w:r>
        <w:rPr>
          <w:sz w:val="32"/>
          <w:szCs w:val="32"/>
        </w:rPr>
        <w:t>43</w:t>
      </w:r>
      <w:r w:rsidR="000B66F6">
        <w:rPr>
          <w:sz w:val="32"/>
          <w:szCs w:val="32"/>
        </w:rPr>
        <w:t>5</w:t>
      </w:r>
      <w:r>
        <w:rPr>
          <w:sz w:val="32"/>
          <w:szCs w:val="32"/>
        </w:rPr>
        <w:t xml:space="preserve">. </w:t>
      </w:r>
      <w:r w:rsidR="00276D30">
        <w:rPr>
          <w:sz w:val="32"/>
          <w:szCs w:val="32"/>
        </w:rPr>
        <w:t>(in collab. con Alessandro Natalini</w:t>
      </w:r>
      <w:r w:rsidR="00276D30">
        <w:rPr>
          <w:i/>
          <w:iCs/>
          <w:sz w:val="32"/>
          <w:szCs w:val="32"/>
        </w:rPr>
        <w:t xml:space="preserve">, Nascita, ascesa (e declino?) dei gabinetti ministeriali (1861-2018), </w:t>
      </w:r>
      <w:r w:rsidR="00276D30">
        <w:rPr>
          <w:sz w:val="32"/>
          <w:szCs w:val="32"/>
        </w:rPr>
        <w:t>in “Rivista trimestrale di diritto pubblico”, 2020, n. 3, pp. 639-677.</w:t>
      </w:r>
    </w:p>
    <w:p w14:paraId="40173887" w14:textId="55E06577" w:rsidR="008801E8" w:rsidRDefault="008801E8" w:rsidP="00D3371B">
      <w:pPr>
        <w:tabs>
          <w:tab w:val="left" w:pos="4034"/>
        </w:tabs>
        <w:jc w:val="both"/>
        <w:rPr>
          <w:sz w:val="32"/>
          <w:szCs w:val="32"/>
        </w:rPr>
      </w:pPr>
    </w:p>
    <w:p w14:paraId="1373DB25" w14:textId="77777777" w:rsidR="00276D30" w:rsidRDefault="008801E8" w:rsidP="00276D30">
      <w:pPr>
        <w:tabs>
          <w:tab w:val="left" w:pos="4034"/>
        </w:tabs>
        <w:jc w:val="both"/>
        <w:rPr>
          <w:sz w:val="32"/>
          <w:szCs w:val="32"/>
        </w:rPr>
      </w:pPr>
      <w:r>
        <w:rPr>
          <w:sz w:val="32"/>
          <w:szCs w:val="32"/>
        </w:rPr>
        <w:t>43</w:t>
      </w:r>
      <w:r w:rsidR="000B66F6">
        <w:rPr>
          <w:sz w:val="32"/>
          <w:szCs w:val="32"/>
        </w:rPr>
        <w:t>6</w:t>
      </w:r>
      <w:r>
        <w:rPr>
          <w:sz w:val="32"/>
          <w:szCs w:val="32"/>
        </w:rPr>
        <w:t xml:space="preserve">. </w:t>
      </w:r>
      <w:r w:rsidR="00276D30">
        <w:rPr>
          <w:sz w:val="32"/>
          <w:szCs w:val="32"/>
        </w:rPr>
        <w:t xml:space="preserve">Recensione a M. Zoppi, C. Carbone, </w:t>
      </w:r>
      <w:r w:rsidR="00276D30">
        <w:rPr>
          <w:i/>
          <w:iCs/>
          <w:sz w:val="32"/>
          <w:szCs w:val="32"/>
        </w:rPr>
        <w:t xml:space="preserve">La lunga vita della legge urbanistica del ’42, </w:t>
      </w:r>
      <w:r w:rsidR="00276D30">
        <w:rPr>
          <w:sz w:val="32"/>
          <w:szCs w:val="32"/>
        </w:rPr>
        <w:t>Firenze, Università degli studi di Firenze, 2018, in “Rivista trimestrale di diritto pubblico”, 2020, n. 3, pp. 923-926.</w:t>
      </w:r>
    </w:p>
    <w:p w14:paraId="2134D982" w14:textId="03891BAF" w:rsidR="008077C9" w:rsidRDefault="008077C9" w:rsidP="00D3371B">
      <w:pPr>
        <w:tabs>
          <w:tab w:val="left" w:pos="4034"/>
        </w:tabs>
        <w:jc w:val="both"/>
        <w:rPr>
          <w:sz w:val="32"/>
          <w:szCs w:val="32"/>
        </w:rPr>
      </w:pPr>
    </w:p>
    <w:p w14:paraId="3DF7B8AE" w14:textId="2F846B7A" w:rsidR="008077C9" w:rsidRDefault="00F71F11" w:rsidP="00D3371B">
      <w:pPr>
        <w:tabs>
          <w:tab w:val="left" w:pos="4034"/>
        </w:tabs>
        <w:jc w:val="both"/>
        <w:rPr>
          <w:sz w:val="32"/>
          <w:szCs w:val="32"/>
        </w:rPr>
      </w:pPr>
      <w:r>
        <w:rPr>
          <w:sz w:val="32"/>
          <w:szCs w:val="32"/>
        </w:rPr>
        <w:t>43</w:t>
      </w:r>
      <w:r w:rsidR="000B66F6">
        <w:rPr>
          <w:sz w:val="32"/>
          <w:szCs w:val="32"/>
        </w:rPr>
        <w:t>7</w:t>
      </w:r>
      <w:r>
        <w:rPr>
          <w:sz w:val="32"/>
          <w:szCs w:val="32"/>
        </w:rPr>
        <w:t xml:space="preserve">. </w:t>
      </w:r>
      <w:r>
        <w:rPr>
          <w:i/>
          <w:iCs/>
          <w:sz w:val="32"/>
          <w:szCs w:val="32"/>
        </w:rPr>
        <w:t xml:space="preserve">La Sardegna nell’ultimo fascismo e nella guerra, </w:t>
      </w:r>
      <w:r>
        <w:rPr>
          <w:sz w:val="32"/>
          <w:szCs w:val="32"/>
        </w:rPr>
        <w:t xml:space="preserve">in </w:t>
      </w:r>
      <w:r>
        <w:rPr>
          <w:i/>
          <w:iCs/>
          <w:sz w:val="32"/>
          <w:szCs w:val="32"/>
        </w:rPr>
        <w:t xml:space="preserve">La Battaglia di La Maddalena. 9-13 settembre 1943. Atti del Convegno tenutosi a La Maddalena il 12 settembre 1919, </w:t>
      </w:r>
      <w:r>
        <w:rPr>
          <w:sz w:val="32"/>
          <w:szCs w:val="32"/>
        </w:rPr>
        <w:t>La Maddalena, Paolo Sorba Editore, 2020, pp. 17-21.</w:t>
      </w:r>
    </w:p>
    <w:p w14:paraId="061BF51A" w14:textId="79968862" w:rsidR="00D40AAF" w:rsidRDefault="00D40AAF" w:rsidP="00D3371B">
      <w:pPr>
        <w:tabs>
          <w:tab w:val="left" w:pos="4034"/>
        </w:tabs>
        <w:jc w:val="both"/>
        <w:rPr>
          <w:sz w:val="32"/>
          <w:szCs w:val="32"/>
        </w:rPr>
      </w:pPr>
    </w:p>
    <w:p w14:paraId="63D7D40B" w14:textId="59614E35" w:rsidR="00276D30" w:rsidRPr="00276D30" w:rsidRDefault="00276D30" w:rsidP="00D3371B">
      <w:pPr>
        <w:tabs>
          <w:tab w:val="left" w:pos="4034"/>
        </w:tabs>
        <w:jc w:val="both"/>
        <w:rPr>
          <w:i/>
          <w:iCs/>
          <w:sz w:val="32"/>
          <w:szCs w:val="32"/>
        </w:rPr>
      </w:pPr>
      <w:r>
        <w:rPr>
          <w:sz w:val="32"/>
          <w:szCs w:val="32"/>
        </w:rPr>
        <w:t xml:space="preserve">438. </w:t>
      </w:r>
      <w:r>
        <w:rPr>
          <w:i/>
          <w:iCs/>
          <w:sz w:val="32"/>
          <w:szCs w:val="32"/>
        </w:rPr>
        <w:t xml:space="preserve">Guido Melis. I nostri guai cominciano con Cavour e con la sua gerarchia piramidale. Ci salveranno l’Europa e la Rete, </w:t>
      </w:r>
      <w:r>
        <w:rPr>
          <w:sz w:val="32"/>
          <w:szCs w:val="32"/>
        </w:rPr>
        <w:t>in “Millennium”, ottobre 2020, pp. 18-19 (intervista di Roberto Casalini).</w:t>
      </w:r>
      <w:r>
        <w:rPr>
          <w:i/>
          <w:iCs/>
          <w:sz w:val="32"/>
          <w:szCs w:val="32"/>
        </w:rPr>
        <w:t xml:space="preserve"> </w:t>
      </w:r>
    </w:p>
    <w:p w14:paraId="01D0D18D" w14:textId="77777777" w:rsidR="00276D30" w:rsidRDefault="00276D30" w:rsidP="00D3371B">
      <w:pPr>
        <w:tabs>
          <w:tab w:val="left" w:pos="4034"/>
        </w:tabs>
        <w:jc w:val="both"/>
        <w:rPr>
          <w:sz w:val="32"/>
          <w:szCs w:val="32"/>
        </w:rPr>
      </w:pPr>
    </w:p>
    <w:p w14:paraId="1EFB22AC" w14:textId="69EE9B83" w:rsidR="00D40AAF" w:rsidRPr="00D40AAF" w:rsidRDefault="00D40AAF" w:rsidP="00D3371B">
      <w:pPr>
        <w:tabs>
          <w:tab w:val="left" w:pos="4034"/>
        </w:tabs>
        <w:jc w:val="both"/>
        <w:rPr>
          <w:sz w:val="32"/>
          <w:szCs w:val="32"/>
        </w:rPr>
      </w:pPr>
      <w:r>
        <w:rPr>
          <w:sz w:val="32"/>
          <w:szCs w:val="32"/>
        </w:rPr>
        <w:t>43</w:t>
      </w:r>
      <w:r w:rsidR="00276D30">
        <w:rPr>
          <w:sz w:val="32"/>
          <w:szCs w:val="32"/>
        </w:rPr>
        <w:t>9</w:t>
      </w:r>
      <w:r>
        <w:rPr>
          <w:sz w:val="32"/>
          <w:szCs w:val="32"/>
        </w:rPr>
        <w:t xml:space="preserve">. </w:t>
      </w:r>
      <w:r>
        <w:rPr>
          <w:i/>
          <w:iCs/>
          <w:sz w:val="32"/>
          <w:szCs w:val="32"/>
        </w:rPr>
        <w:t xml:space="preserve">La prima Corte dei conti a Torino: gli uomini, </w:t>
      </w:r>
      <w:r>
        <w:rPr>
          <w:sz w:val="32"/>
          <w:szCs w:val="32"/>
        </w:rPr>
        <w:t>in “Atti del Convegno: La Corte dei conti a tutela del pubblico erario tra passato e futuro”, Torino, Palazzo Madama, 1° ottobre 2019, in “Rivista della Corte dei conti. Quaderni”, 2020, n. 3, pp. 21-29.</w:t>
      </w:r>
    </w:p>
    <w:p w14:paraId="44BC8EA1" w14:textId="10B89175" w:rsidR="00E5665D" w:rsidRDefault="00E5665D" w:rsidP="00D3371B">
      <w:pPr>
        <w:tabs>
          <w:tab w:val="left" w:pos="4034"/>
        </w:tabs>
        <w:jc w:val="both"/>
        <w:rPr>
          <w:sz w:val="32"/>
          <w:szCs w:val="32"/>
        </w:rPr>
      </w:pPr>
    </w:p>
    <w:p w14:paraId="13B0E3E3" w14:textId="48E31CCA" w:rsidR="00E5665D" w:rsidRDefault="00E5665D" w:rsidP="00D3371B">
      <w:pPr>
        <w:tabs>
          <w:tab w:val="left" w:pos="4034"/>
        </w:tabs>
        <w:jc w:val="both"/>
        <w:rPr>
          <w:sz w:val="32"/>
          <w:szCs w:val="32"/>
        </w:rPr>
      </w:pPr>
      <w:r>
        <w:rPr>
          <w:sz w:val="32"/>
          <w:szCs w:val="32"/>
        </w:rPr>
        <w:t>4</w:t>
      </w:r>
      <w:r w:rsidR="00276D30">
        <w:rPr>
          <w:sz w:val="32"/>
          <w:szCs w:val="32"/>
        </w:rPr>
        <w:t>40</w:t>
      </w:r>
      <w:r>
        <w:rPr>
          <w:sz w:val="32"/>
          <w:szCs w:val="32"/>
        </w:rPr>
        <w:t xml:space="preserve">. </w:t>
      </w:r>
      <w:r>
        <w:rPr>
          <w:i/>
          <w:iCs/>
          <w:sz w:val="32"/>
          <w:szCs w:val="32"/>
        </w:rPr>
        <w:t xml:space="preserve">Se lo Stato è stato, </w:t>
      </w:r>
      <w:r>
        <w:rPr>
          <w:sz w:val="32"/>
          <w:szCs w:val="32"/>
        </w:rPr>
        <w:t>in “Mondoperaio”, n. 10, ottobre 2020, pp. 40-43.</w:t>
      </w:r>
    </w:p>
    <w:p w14:paraId="39726FB4" w14:textId="76341B4A" w:rsidR="00D842CB" w:rsidRDefault="00D842CB" w:rsidP="00D3371B">
      <w:pPr>
        <w:tabs>
          <w:tab w:val="left" w:pos="4034"/>
        </w:tabs>
        <w:jc w:val="both"/>
        <w:rPr>
          <w:sz w:val="32"/>
          <w:szCs w:val="32"/>
        </w:rPr>
      </w:pPr>
    </w:p>
    <w:p w14:paraId="4807C9FD" w14:textId="117C0A8B" w:rsidR="00D842CB" w:rsidRDefault="00D842CB" w:rsidP="00D3371B">
      <w:pPr>
        <w:tabs>
          <w:tab w:val="left" w:pos="4034"/>
        </w:tabs>
        <w:jc w:val="both"/>
        <w:rPr>
          <w:sz w:val="32"/>
          <w:szCs w:val="32"/>
        </w:rPr>
      </w:pPr>
      <w:r>
        <w:rPr>
          <w:sz w:val="32"/>
          <w:szCs w:val="32"/>
        </w:rPr>
        <w:t>44</w:t>
      </w:r>
      <w:r w:rsidR="00276D30">
        <w:rPr>
          <w:sz w:val="32"/>
          <w:szCs w:val="32"/>
        </w:rPr>
        <w:t>1</w:t>
      </w:r>
      <w:r>
        <w:rPr>
          <w:sz w:val="32"/>
          <w:szCs w:val="32"/>
        </w:rPr>
        <w:t xml:space="preserve">. </w:t>
      </w:r>
      <w:r>
        <w:rPr>
          <w:i/>
          <w:iCs/>
          <w:sz w:val="32"/>
          <w:szCs w:val="32"/>
        </w:rPr>
        <w:t>Burocrazia</w:t>
      </w:r>
      <w:r>
        <w:rPr>
          <w:sz w:val="32"/>
          <w:szCs w:val="32"/>
        </w:rPr>
        <w:t xml:space="preserve">, in </w:t>
      </w:r>
      <w:r>
        <w:rPr>
          <w:i/>
          <w:iCs/>
          <w:sz w:val="32"/>
          <w:szCs w:val="32"/>
        </w:rPr>
        <w:t xml:space="preserve">Enciclopedia Italiana. Decima Appendice, </w:t>
      </w:r>
      <w:r>
        <w:rPr>
          <w:sz w:val="32"/>
          <w:szCs w:val="32"/>
        </w:rPr>
        <w:t xml:space="preserve">I, </w:t>
      </w:r>
      <w:r w:rsidRPr="00D842CB">
        <w:rPr>
          <w:i/>
          <w:iCs/>
          <w:sz w:val="32"/>
          <w:szCs w:val="32"/>
        </w:rPr>
        <w:t>A-I</w:t>
      </w:r>
      <w:r>
        <w:rPr>
          <w:sz w:val="32"/>
          <w:szCs w:val="32"/>
        </w:rPr>
        <w:t>, Roma, Istituto dell’Enciclopedia Italiana, 2020</w:t>
      </w:r>
      <w:r w:rsidR="00AC65CF">
        <w:rPr>
          <w:sz w:val="32"/>
          <w:szCs w:val="32"/>
        </w:rPr>
        <w:t>, p</w:t>
      </w:r>
      <w:r>
        <w:rPr>
          <w:sz w:val="32"/>
          <w:szCs w:val="32"/>
        </w:rPr>
        <w:t>p. 204-207.</w:t>
      </w:r>
    </w:p>
    <w:p w14:paraId="28CE66FF" w14:textId="115203A8" w:rsidR="002F6E3F" w:rsidRDefault="002F6E3F" w:rsidP="00D3371B">
      <w:pPr>
        <w:tabs>
          <w:tab w:val="left" w:pos="4034"/>
        </w:tabs>
        <w:jc w:val="both"/>
        <w:rPr>
          <w:sz w:val="32"/>
          <w:szCs w:val="32"/>
        </w:rPr>
      </w:pPr>
    </w:p>
    <w:p w14:paraId="1262EE4B" w14:textId="12DB19EC" w:rsidR="002F6E3F" w:rsidRDefault="002F6E3F" w:rsidP="00D3371B">
      <w:pPr>
        <w:tabs>
          <w:tab w:val="left" w:pos="4034"/>
        </w:tabs>
        <w:jc w:val="both"/>
        <w:rPr>
          <w:sz w:val="32"/>
          <w:szCs w:val="32"/>
        </w:rPr>
      </w:pPr>
      <w:r>
        <w:rPr>
          <w:sz w:val="32"/>
          <w:szCs w:val="32"/>
        </w:rPr>
        <w:t xml:space="preserve">442. </w:t>
      </w:r>
      <w:r>
        <w:rPr>
          <w:i/>
          <w:iCs/>
          <w:sz w:val="32"/>
          <w:szCs w:val="32"/>
        </w:rPr>
        <w:t xml:space="preserve">Le istituzioni repubblicane, </w:t>
      </w:r>
      <w:r>
        <w:rPr>
          <w:sz w:val="32"/>
          <w:szCs w:val="32"/>
        </w:rPr>
        <w:t xml:space="preserve">in </w:t>
      </w:r>
      <w:r>
        <w:rPr>
          <w:i/>
          <w:iCs/>
          <w:sz w:val="32"/>
          <w:szCs w:val="32"/>
        </w:rPr>
        <w:t xml:space="preserve">L’Italia repubblicana. Costruzione, consolidamento, trasformazioni, I. Il primo ventennio democratico (1946-1966), </w:t>
      </w:r>
      <w:r>
        <w:rPr>
          <w:sz w:val="32"/>
          <w:szCs w:val="32"/>
        </w:rPr>
        <w:t>a cura di Maurizio Ridolfi, Patrizia Gabrielli, Enzo Fimiani, Roma, Viella, 2020, pp. 61-71.</w:t>
      </w:r>
    </w:p>
    <w:p w14:paraId="7A7E3215" w14:textId="565452CA" w:rsidR="00702B9D" w:rsidRDefault="00702B9D" w:rsidP="00D3371B">
      <w:pPr>
        <w:tabs>
          <w:tab w:val="left" w:pos="4034"/>
        </w:tabs>
        <w:jc w:val="both"/>
        <w:rPr>
          <w:sz w:val="32"/>
          <w:szCs w:val="32"/>
        </w:rPr>
      </w:pPr>
    </w:p>
    <w:p w14:paraId="246976D4" w14:textId="0FC6688A" w:rsidR="007952BA" w:rsidRDefault="00702B9D" w:rsidP="00702B9D">
      <w:pPr>
        <w:pStyle w:val="NormaleWeb"/>
        <w:jc w:val="both"/>
        <w:rPr>
          <w:sz w:val="32"/>
          <w:szCs w:val="32"/>
        </w:rPr>
      </w:pPr>
      <w:r>
        <w:rPr>
          <w:sz w:val="32"/>
          <w:szCs w:val="32"/>
        </w:rPr>
        <w:t>443. Recensione a M.</w:t>
      </w:r>
      <w:r w:rsidRPr="00702B9D">
        <w:rPr>
          <w:sz w:val="32"/>
          <w:szCs w:val="32"/>
        </w:rPr>
        <w:t xml:space="preserve"> F</w:t>
      </w:r>
      <w:r w:rsidR="00AC65CF">
        <w:rPr>
          <w:sz w:val="32"/>
          <w:szCs w:val="32"/>
        </w:rPr>
        <w:t>r</w:t>
      </w:r>
      <w:r>
        <w:rPr>
          <w:sz w:val="32"/>
          <w:szCs w:val="32"/>
        </w:rPr>
        <w:t xml:space="preserve">anzinelli, </w:t>
      </w:r>
      <w:r w:rsidRPr="00702B9D">
        <w:rPr>
          <w:sz w:val="32"/>
          <w:szCs w:val="32"/>
        </w:rPr>
        <w:t>A</w:t>
      </w:r>
      <w:r>
        <w:rPr>
          <w:sz w:val="32"/>
          <w:szCs w:val="32"/>
        </w:rPr>
        <w:t>.</w:t>
      </w:r>
      <w:r w:rsidRPr="00702B9D">
        <w:rPr>
          <w:sz w:val="32"/>
          <w:szCs w:val="32"/>
        </w:rPr>
        <w:t xml:space="preserve"> G</w:t>
      </w:r>
      <w:r>
        <w:rPr>
          <w:sz w:val="32"/>
          <w:szCs w:val="32"/>
        </w:rPr>
        <w:t>iacone</w:t>
      </w:r>
      <w:r w:rsidRPr="00702B9D">
        <w:rPr>
          <w:sz w:val="32"/>
          <w:szCs w:val="32"/>
        </w:rPr>
        <w:t xml:space="preserve">, </w:t>
      </w:r>
      <w:r w:rsidRPr="00702B9D">
        <w:rPr>
          <w:i/>
          <w:iCs/>
          <w:sz w:val="32"/>
          <w:szCs w:val="32"/>
        </w:rPr>
        <w:t>1960. L’Italia sull’orlo della guerra civile</w:t>
      </w:r>
      <w:r w:rsidRPr="00702B9D">
        <w:rPr>
          <w:sz w:val="32"/>
          <w:szCs w:val="32"/>
        </w:rPr>
        <w:t xml:space="preserve">, Milano, Mondadori, 2020, </w:t>
      </w:r>
      <w:r>
        <w:rPr>
          <w:sz w:val="32"/>
          <w:szCs w:val="32"/>
        </w:rPr>
        <w:t>in “Rivista trimestrale di diritto pubblico”, 2020, n. 4, pp. 1229-1232.</w:t>
      </w:r>
    </w:p>
    <w:p w14:paraId="5FE47C5F" w14:textId="59B32AAC" w:rsidR="00956EA5" w:rsidRPr="00281789" w:rsidRDefault="00956EA5" w:rsidP="00956EA5">
      <w:pPr>
        <w:rPr>
          <w:color w:val="222222"/>
          <w:sz w:val="36"/>
          <w:szCs w:val="36"/>
        </w:rPr>
      </w:pPr>
      <w:r>
        <w:rPr>
          <w:sz w:val="32"/>
          <w:szCs w:val="32"/>
        </w:rPr>
        <w:t xml:space="preserve">444. </w:t>
      </w:r>
      <w:r>
        <w:rPr>
          <w:i/>
          <w:iCs/>
          <w:color w:val="222222"/>
          <w:sz w:val="36"/>
          <w:szCs w:val="36"/>
        </w:rPr>
        <w:t xml:space="preserve">Non solo giuristi, </w:t>
      </w:r>
      <w:r>
        <w:rPr>
          <w:color w:val="222222"/>
          <w:sz w:val="36"/>
          <w:szCs w:val="36"/>
        </w:rPr>
        <w:t xml:space="preserve">in Associazione italiana dei professori di diritto amministrativo, “Annuario 2019”, </w:t>
      </w:r>
      <w:r>
        <w:rPr>
          <w:i/>
          <w:iCs/>
          <w:color w:val="222222"/>
          <w:sz w:val="36"/>
          <w:szCs w:val="36"/>
        </w:rPr>
        <w:t xml:space="preserve">Quali saperi servono alla pubblica amministrazione? Selezione, valorizzazione e tutela della professionalità pubblica. Atti del Convegno nazionale. Pisa 10-12 ottobre 2019, </w:t>
      </w:r>
      <w:r>
        <w:rPr>
          <w:color w:val="222222"/>
          <w:sz w:val="36"/>
          <w:szCs w:val="36"/>
        </w:rPr>
        <w:t>Napoli, Editoriale Scientifica, 2020, pp. 19-28.</w:t>
      </w:r>
      <w:r>
        <w:rPr>
          <w:i/>
          <w:iCs/>
          <w:color w:val="222222"/>
          <w:sz w:val="36"/>
          <w:szCs w:val="36"/>
        </w:rPr>
        <w:t xml:space="preserve"> </w:t>
      </w:r>
    </w:p>
    <w:p w14:paraId="3F278976" w14:textId="77777777" w:rsidR="00956EA5" w:rsidRDefault="00956EA5" w:rsidP="007952BA">
      <w:pPr>
        <w:rPr>
          <w:sz w:val="32"/>
          <w:szCs w:val="32"/>
        </w:rPr>
      </w:pPr>
    </w:p>
    <w:p w14:paraId="4679383F" w14:textId="4978ECF7" w:rsidR="007952BA" w:rsidRDefault="007952BA" w:rsidP="007952BA">
      <w:pPr>
        <w:rPr>
          <w:rStyle w:val="Collegamentoipertestuale"/>
          <w:rFonts w:ascii="Arial" w:hAnsi="Arial" w:cs="Arial"/>
          <w:color w:val="1155CC"/>
        </w:rPr>
      </w:pPr>
      <w:r>
        <w:rPr>
          <w:sz w:val="32"/>
          <w:szCs w:val="32"/>
        </w:rPr>
        <w:t>44</w:t>
      </w:r>
      <w:r w:rsidR="00956EA5">
        <w:rPr>
          <w:sz w:val="32"/>
          <w:szCs w:val="32"/>
        </w:rPr>
        <w:t>5</w:t>
      </w:r>
      <w:r>
        <w:rPr>
          <w:sz w:val="32"/>
          <w:szCs w:val="32"/>
        </w:rPr>
        <w:t xml:space="preserve">. </w:t>
      </w:r>
      <w:r>
        <w:rPr>
          <w:i/>
          <w:iCs/>
          <w:sz w:val="32"/>
          <w:szCs w:val="32"/>
        </w:rPr>
        <w:t xml:space="preserve">Riformare l’amministrazione italiana, </w:t>
      </w:r>
      <w:r>
        <w:rPr>
          <w:sz w:val="32"/>
          <w:szCs w:val="32"/>
        </w:rPr>
        <w:t xml:space="preserve">in “Il Mulino” online, 15 febbraio 2021, </w:t>
      </w:r>
      <w:hyperlink r:id="rId14" w:anchor=".YCqDy6uSC5k.gmail" w:tgtFrame="_blank" w:history="1">
        <w:r>
          <w:rPr>
            <w:rStyle w:val="Collegamentoipertestuale"/>
            <w:rFonts w:ascii="Arial" w:hAnsi="Arial" w:cs="Arial"/>
            <w:color w:val="1155CC"/>
          </w:rPr>
          <w:t>https://www.rivistailmulino.it/news/newsitem/index/Item/News:NEWS_ITEM:5540#.YCqDy6uSC5k.gmail</w:t>
        </w:r>
      </w:hyperlink>
    </w:p>
    <w:p w14:paraId="3DFE9708" w14:textId="6AF4E293" w:rsidR="00D466B3" w:rsidRDefault="00D466B3" w:rsidP="00D466B3">
      <w:pPr>
        <w:jc w:val="both"/>
        <w:rPr>
          <w:rStyle w:val="Collegamentoipertestuale"/>
          <w:rFonts w:ascii="Arial" w:hAnsi="Arial" w:cs="Arial"/>
          <w:color w:val="1155CC"/>
        </w:rPr>
      </w:pPr>
    </w:p>
    <w:p w14:paraId="7917FC03" w14:textId="77777777" w:rsidR="00956EA5" w:rsidRDefault="00956EA5" w:rsidP="00D466B3">
      <w:pPr>
        <w:jc w:val="both"/>
        <w:rPr>
          <w:sz w:val="32"/>
          <w:szCs w:val="32"/>
        </w:rPr>
      </w:pPr>
    </w:p>
    <w:p w14:paraId="4FA504FB" w14:textId="6AD14384" w:rsidR="00D466B3" w:rsidRDefault="00D466B3" w:rsidP="00D466B3">
      <w:pPr>
        <w:jc w:val="both"/>
        <w:rPr>
          <w:sz w:val="32"/>
          <w:szCs w:val="32"/>
        </w:rPr>
      </w:pPr>
      <w:r>
        <w:rPr>
          <w:sz w:val="32"/>
          <w:szCs w:val="32"/>
        </w:rPr>
        <w:lastRenderedPageBreak/>
        <w:t>44</w:t>
      </w:r>
      <w:r w:rsidR="00956EA5">
        <w:rPr>
          <w:sz w:val="32"/>
          <w:szCs w:val="32"/>
        </w:rPr>
        <w:t>6</w:t>
      </w:r>
      <w:r>
        <w:rPr>
          <w:sz w:val="32"/>
          <w:szCs w:val="32"/>
        </w:rPr>
        <w:t xml:space="preserve">. </w:t>
      </w:r>
      <w:r>
        <w:rPr>
          <w:i/>
          <w:iCs/>
          <w:sz w:val="32"/>
          <w:szCs w:val="32"/>
        </w:rPr>
        <w:t xml:space="preserve">In ricordo di Carlo Mosca, </w:t>
      </w:r>
      <w:r>
        <w:rPr>
          <w:sz w:val="32"/>
          <w:szCs w:val="32"/>
        </w:rPr>
        <w:t xml:space="preserve">in “Federalismi”, n. 8, 2021, </w:t>
      </w:r>
      <w:hyperlink r:id="rId15" w:history="1">
        <w:r w:rsidRPr="00BA1556">
          <w:rPr>
            <w:rStyle w:val="Collegamentoipertestuale"/>
            <w:sz w:val="32"/>
            <w:szCs w:val="32"/>
          </w:rPr>
          <w:t>https://www.federalismi.it</w:t>
        </w:r>
      </w:hyperlink>
      <w:r>
        <w:rPr>
          <w:sz w:val="32"/>
          <w:szCs w:val="32"/>
        </w:rPr>
        <w:t xml:space="preserve"> .</w:t>
      </w:r>
    </w:p>
    <w:p w14:paraId="6A396FA8" w14:textId="387D6D5A" w:rsidR="00281789" w:rsidRDefault="00281789" w:rsidP="00D466B3">
      <w:pPr>
        <w:jc w:val="both"/>
        <w:rPr>
          <w:sz w:val="32"/>
          <w:szCs w:val="32"/>
        </w:rPr>
      </w:pPr>
    </w:p>
    <w:p w14:paraId="3ED8F00F" w14:textId="177762D5" w:rsidR="00281789" w:rsidRDefault="00281789" w:rsidP="00D466B3">
      <w:pPr>
        <w:jc w:val="both"/>
        <w:rPr>
          <w:sz w:val="32"/>
          <w:szCs w:val="32"/>
        </w:rPr>
      </w:pPr>
      <w:r>
        <w:rPr>
          <w:sz w:val="32"/>
          <w:szCs w:val="32"/>
        </w:rPr>
        <w:t>44</w:t>
      </w:r>
      <w:r w:rsidR="00956EA5">
        <w:rPr>
          <w:sz w:val="32"/>
          <w:szCs w:val="32"/>
        </w:rPr>
        <w:t>7</w:t>
      </w:r>
      <w:r>
        <w:rPr>
          <w:sz w:val="32"/>
          <w:szCs w:val="32"/>
        </w:rPr>
        <w:t xml:space="preserve">. Recensione a F. Venturini, </w:t>
      </w:r>
      <w:r>
        <w:rPr>
          <w:i/>
          <w:iCs/>
          <w:sz w:val="32"/>
          <w:szCs w:val="32"/>
        </w:rPr>
        <w:t xml:space="preserve">Libri, lettori e bibliotecari a Montecitorio. Storia della Biblioteca della Camera dei deputati, </w:t>
      </w:r>
      <w:r>
        <w:rPr>
          <w:sz w:val="32"/>
          <w:szCs w:val="32"/>
        </w:rPr>
        <w:t>Milano, Wolters Kluwer-Cedam, 2019, in “Rivista trimestrale di diritto pubblico”, 2021, n. 1, pp. 408-411.</w:t>
      </w:r>
    </w:p>
    <w:p w14:paraId="0CB97978" w14:textId="42759B27" w:rsidR="00281789" w:rsidRDefault="00281789" w:rsidP="00D466B3">
      <w:pPr>
        <w:jc w:val="both"/>
        <w:rPr>
          <w:sz w:val="32"/>
          <w:szCs w:val="32"/>
        </w:rPr>
      </w:pPr>
    </w:p>
    <w:p w14:paraId="68BA383B" w14:textId="4B73929F" w:rsidR="00281789" w:rsidRPr="00281789" w:rsidRDefault="00281789" w:rsidP="00D466B3">
      <w:pPr>
        <w:jc w:val="both"/>
        <w:rPr>
          <w:sz w:val="32"/>
          <w:szCs w:val="32"/>
        </w:rPr>
      </w:pPr>
      <w:r>
        <w:rPr>
          <w:sz w:val="32"/>
          <w:szCs w:val="32"/>
        </w:rPr>
        <w:t>44</w:t>
      </w:r>
      <w:r w:rsidR="00956EA5">
        <w:rPr>
          <w:sz w:val="32"/>
          <w:szCs w:val="32"/>
        </w:rPr>
        <w:t>8</w:t>
      </w:r>
      <w:r>
        <w:rPr>
          <w:sz w:val="32"/>
          <w:szCs w:val="32"/>
        </w:rPr>
        <w:t xml:space="preserve">. Recensione a B. Sordi, </w:t>
      </w:r>
      <w:r>
        <w:rPr>
          <w:i/>
          <w:iCs/>
          <w:sz w:val="32"/>
          <w:szCs w:val="32"/>
        </w:rPr>
        <w:t xml:space="preserve">Diritto pubblico e diritto privato. Una genealogia storica, </w:t>
      </w:r>
      <w:r>
        <w:rPr>
          <w:sz w:val="32"/>
          <w:szCs w:val="32"/>
        </w:rPr>
        <w:t>Bologna, Il Mulino, 2020, in “Rivista trimestrale di diritto pubblico”, 2021, n. 1, pp. 419-421.</w:t>
      </w:r>
    </w:p>
    <w:p w14:paraId="701CD326" w14:textId="2DA25328" w:rsidR="00D466B3" w:rsidRDefault="00D466B3" w:rsidP="007952BA">
      <w:pPr>
        <w:rPr>
          <w:color w:val="222222"/>
          <w:sz w:val="36"/>
          <w:szCs w:val="36"/>
        </w:rPr>
      </w:pPr>
    </w:p>
    <w:p w14:paraId="63EEBC8F" w14:textId="77777777" w:rsidR="007952BA" w:rsidRPr="007952BA" w:rsidRDefault="007952BA" w:rsidP="00702B9D">
      <w:pPr>
        <w:pStyle w:val="NormaleWeb"/>
        <w:jc w:val="both"/>
        <w:rPr>
          <w:sz w:val="32"/>
          <w:szCs w:val="32"/>
        </w:rPr>
      </w:pPr>
    </w:p>
    <w:tbl>
      <w:tblPr>
        <w:tblW w:w="2030" w:type="dxa"/>
        <w:tblCellMar>
          <w:left w:w="0" w:type="dxa"/>
          <w:right w:w="0" w:type="dxa"/>
        </w:tblCellMar>
        <w:tblLook w:val="04A0" w:firstRow="1" w:lastRow="0" w:firstColumn="1" w:lastColumn="0" w:noHBand="0" w:noVBand="1"/>
      </w:tblPr>
      <w:tblGrid>
        <w:gridCol w:w="2030"/>
      </w:tblGrid>
      <w:tr w:rsidR="007952BA" w14:paraId="625E3C29" w14:textId="77777777" w:rsidTr="007952BA">
        <w:tc>
          <w:tcPr>
            <w:tcW w:w="0" w:type="auto"/>
            <w:vAlign w:val="center"/>
            <w:hideMark/>
          </w:tcPr>
          <w:p w14:paraId="08132AD1" w14:textId="77777777" w:rsidR="007952BA" w:rsidRDefault="007952BA">
            <w:pPr>
              <w:rPr>
                <w:rFonts w:ascii="Helvetica" w:hAnsi="Helvetica"/>
                <w:color w:val="444444"/>
                <w:spacing w:val="3"/>
              </w:rPr>
            </w:pPr>
          </w:p>
        </w:tc>
      </w:tr>
    </w:tbl>
    <w:p w14:paraId="7A6E9A51" w14:textId="7307AC45" w:rsidR="007952BA" w:rsidRPr="007952BA" w:rsidRDefault="007952BA" w:rsidP="00702B9D">
      <w:pPr>
        <w:pStyle w:val="NormaleWeb"/>
        <w:jc w:val="both"/>
        <w:rPr>
          <w:sz w:val="32"/>
          <w:szCs w:val="32"/>
        </w:rPr>
      </w:pPr>
    </w:p>
    <w:p w14:paraId="57E1ADA0" w14:textId="77777777" w:rsidR="007952BA" w:rsidRDefault="007952BA" w:rsidP="00702B9D">
      <w:pPr>
        <w:pStyle w:val="NormaleWeb"/>
        <w:jc w:val="both"/>
        <w:rPr>
          <w:sz w:val="32"/>
          <w:szCs w:val="32"/>
        </w:rPr>
      </w:pPr>
    </w:p>
    <w:p w14:paraId="59C5B87B" w14:textId="77777777" w:rsidR="007952BA" w:rsidRPr="00702B9D" w:rsidRDefault="007952BA" w:rsidP="00702B9D">
      <w:pPr>
        <w:pStyle w:val="NormaleWeb"/>
        <w:jc w:val="both"/>
        <w:rPr>
          <w:sz w:val="32"/>
          <w:szCs w:val="32"/>
        </w:rPr>
      </w:pPr>
    </w:p>
    <w:p w14:paraId="7BF8FB0D" w14:textId="2E5B0950" w:rsidR="00702B9D" w:rsidRPr="00702B9D" w:rsidRDefault="00702B9D" w:rsidP="00702B9D">
      <w:pPr>
        <w:tabs>
          <w:tab w:val="left" w:pos="4034"/>
        </w:tabs>
        <w:jc w:val="both"/>
        <w:rPr>
          <w:sz w:val="28"/>
          <w:szCs w:val="28"/>
        </w:rPr>
      </w:pPr>
    </w:p>
    <w:sectPr w:rsidR="00702B9D" w:rsidRPr="00702B9D" w:rsidSect="0065261F">
      <w:headerReference w:type="even" r:id="rId16"/>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2382" w14:textId="77777777" w:rsidR="00790A09" w:rsidRDefault="00790A09" w:rsidP="009E595E">
      <w:r>
        <w:separator/>
      </w:r>
    </w:p>
  </w:endnote>
  <w:endnote w:type="continuationSeparator" w:id="0">
    <w:p w14:paraId="2B3F2ACA" w14:textId="77777777" w:rsidR="00790A09" w:rsidRDefault="00790A09" w:rsidP="009E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E5D7" w14:textId="77777777" w:rsidR="00790A09" w:rsidRDefault="00790A09" w:rsidP="009E595E">
      <w:r>
        <w:separator/>
      </w:r>
    </w:p>
  </w:footnote>
  <w:footnote w:type="continuationSeparator" w:id="0">
    <w:p w14:paraId="7B1FDCB8" w14:textId="77777777" w:rsidR="00790A09" w:rsidRDefault="00790A09" w:rsidP="009E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5796" w14:textId="77777777" w:rsidR="00D40AAF" w:rsidRDefault="00D40AAF" w:rsidP="00E67A7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2A19ED" w14:textId="77777777" w:rsidR="00D40AAF" w:rsidRDefault="00D40AAF" w:rsidP="00385F0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A047" w14:textId="018250F6" w:rsidR="00D40AAF" w:rsidRDefault="00D40AAF" w:rsidP="00E67A7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21</w:t>
    </w:r>
    <w:r>
      <w:rPr>
        <w:rStyle w:val="Numeropagina"/>
      </w:rPr>
      <w:fldChar w:fldCharType="end"/>
    </w:r>
  </w:p>
  <w:p w14:paraId="5D2E0138" w14:textId="77777777" w:rsidR="00D40AAF" w:rsidRDefault="00D40AAF" w:rsidP="00385F06">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E0FD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373A36"/>
    <w:multiLevelType w:val="hybridMultilevel"/>
    <w:tmpl w:val="42AE6904"/>
    <w:lvl w:ilvl="0" w:tplc="BA084592">
      <w:start w:val="274"/>
      <w:numFmt w:val="decimal"/>
      <w:lvlText w:val="%1."/>
      <w:lvlJc w:val="left"/>
      <w:pPr>
        <w:tabs>
          <w:tab w:val="num" w:pos="1320"/>
        </w:tabs>
        <w:ind w:left="1320" w:hanging="9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6955269"/>
    <w:multiLevelType w:val="hybridMultilevel"/>
    <w:tmpl w:val="953EFD02"/>
    <w:lvl w:ilvl="0" w:tplc="90E08736">
      <w:start w:val="274"/>
      <w:numFmt w:val="decimal"/>
      <w:lvlText w:val="%1."/>
      <w:lvlJc w:val="left"/>
      <w:pPr>
        <w:tabs>
          <w:tab w:val="num" w:pos="930"/>
        </w:tabs>
        <w:ind w:left="930" w:hanging="57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F3F5B6E"/>
    <w:multiLevelType w:val="hybridMultilevel"/>
    <w:tmpl w:val="34E221F2"/>
    <w:lvl w:ilvl="0" w:tplc="EA1CC2C2">
      <w:start w:val="263"/>
      <w:numFmt w:val="decimal"/>
      <w:lvlText w:val="%1."/>
      <w:lvlJc w:val="left"/>
      <w:pPr>
        <w:tabs>
          <w:tab w:val="num" w:pos="1110"/>
        </w:tabs>
        <w:ind w:left="1110" w:hanging="7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0454473"/>
    <w:multiLevelType w:val="hybridMultilevel"/>
    <w:tmpl w:val="223E001A"/>
    <w:lvl w:ilvl="0" w:tplc="87786DE4">
      <w:start w:val="274"/>
      <w:numFmt w:val="decimal"/>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15375073">
    <w:abstractNumId w:val="3"/>
  </w:num>
  <w:num w:numId="2" w16cid:durableId="925111818">
    <w:abstractNumId w:val="1"/>
  </w:num>
  <w:num w:numId="3" w16cid:durableId="1608192694">
    <w:abstractNumId w:val="2"/>
  </w:num>
  <w:num w:numId="4" w16cid:durableId="1610504746">
    <w:abstractNumId w:val="4"/>
  </w:num>
  <w:num w:numId="5" w16cid:durableId="174287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5D"/>
    <w:rsid w:val="000024EC"/>
    <w:rsid w:val="00012589"/>
    <w:rsid w:val="0002145D"/>
    <w:rsid w:val="000259D4"/>
    <w:rsid w:val="00026ED3"/>
    <w:rsid w:val="00027688"/>
    <w:rsid w:val="00032C66"/>
    <w:rsid w:val="00053620"/>
    <w:rsid w:val="00053E59"/>
    <w:rsid w:val="00056B41"/>
    <w:rsid w:val="000640EA"/>
    <w:rsid w:val="000664FC"/>
    <w:rsid w:val="0007219D"/>
    <w:rsid w:val="00074C65"/>
    <w:rsid w:val="00080FCB"/>
    <w:rsid w:val="000810E7"/>
    <w:rsid w:val="000811E9"/>
    <w:rsid w:val="00090286"/>
    <w:rsid w:val="00092321"/>
    <w:rsid w:val="000937E3"/>
    <w:rsid w:val="000950ED"/>
    <w:rsid w:val="00095998"/>
    <w:rsid w:val="000B177F"/>
    <w:rsid w:val="000B66F6"/>
    <w:rsid w:val="000B6CA3"/>
    <w:rsid w:val="000C1520"/>
    <w:rsid w:val="000C52CF"/>
    <w:rsid w:val="000C6C52"/>
    <w:rsid w:val="000C746B"/>
    <w:rsid w:val="000D403C"/>
    <w:rsid w:val="000E2A48"/>
    <w:rsid w:val="000F340D"/>
    <w:rsid w:val="000F3A0F"/>
    <w:rsid w:val="000F4CE0"/>
    <w:rsid w:val="000F75F0"/>
    <w:rsid w:val="00105631"/>
    <w:rsid w:val="0011529F"/>
    <w:rsid w:val="00115DD3"/>
    <w:rsid w:val="001218C0"/>
    <w:rsid w:val="00123EBB"/>
    <w:rsid w:val="001346B1"/>
    <w:rsid w:val="00142950"/>
    <w:rsid w:val="00145AAC"/>
    <w:rsid w:val="0014762E"/>
    <w:rsid w:val="00157E31"/>
    <w:rsid w:val="00160909"/>
    <w:rsid w:val="001632E6"/>
    <w:rsid w:val="00163797"/>
    <w:rsid w:val="00173052"/>
    <w:rsid w:val="00174E0C"/>
    <w:rsid w:val="00174E3D"/>
    <w:rsid w:val="00177AD1"/>
    <w:rsid w:val="001831AC"/>
    <w:rsid w:val="00193475"/>
    <w:rsid w:val="001A53B1"/>
    <w:rsid w:val="001A6F8A"/>
    <w:rsid w:val="001A7041"/>
    <w:rsid w:val="001B014C"/>
    <w:rsid w:val="001B2AF3"/>
    <w:rsid w:val="001B4280"/>
    <w:rsid w:val="001B4725"/>
    <w:rsid w:val="001B4F18"/>
    <w:rsid w:val="001C2541"/>
    <w:rsid w:val="001C2F96"/>
    <w:rsid w:val="001C4B07"/>
    <w:rsid w:val="001C512E"/>
    <w:rsid w:val="001D0580"/>
    <w:rsid w:val="001D153F"/>
    <w:rsid w:val="001D7D53"/>
    <w:rsid w:val="001E5D2C"/>
    <w:rsid w:val="001E6F77"/>
    <w:rsid w:val="001F1EAC"/>
    <w:rsid w:val="001F28D8"/>
    <w:rsid w:val="001F551E"/>
    <w:rsid w:val="001F62F3"/>
    <w:rsid w:val="0021350E"/>
    <w:rsid w:val="00216CE5"/>
    <w:rsid w:val="00216E8F"/>
    <w:rsid w:val="0022082A"/>
    <w:rsid w:val="00223322"/>
    <w:rsid w:val="00223332"/>
    <w:rsid w:val="0023505A"/>
    <w:rsid w:val="00251F22"/>
    <w:rsid w:val="00252BDE"/>
    <w:rsid w:val="00253131"/>
    <w:rsid w:val="00253F1F"/>
    <w:rsid w:val="00271042"/>
    <w:rsid w:val="00273D69"/>
    <w:rsid w:val="00276D30"/>
    <w:rsid w:val="002773F4"/>
    <w:rsid w:val="00281789"/>
    <w:rsid w:val="00293E2A"/>
    <w:rsid w:val="002B3789"/>
    <w:rsid w:val="002B5BCB"/>
    <w:rsid w:val="002C1086"/>
    <w:rsid w:val="002C45AE"/>
    <w:rsid w:val="002D64F6"/>
    <w:rsid w:val="002F2315"/>
    <w:rsid w:val="002F37F8"/>
    <w:rsid w:val="002F395C"/>
    <w:rsid w:val="002F6E3F"/>
    <w:rsid w:val="003024DC"/>
    <w:rsid w:val="00302A59"/>
    <w:rsid w:val="0032445D"/>
    <w:rsid w:val="0032639F"/>
    <w:rsid w:val="00331093"/>
    <w:rsid w:val="00334982"/>
    <w:rsid w:val="003606DF"/>
    <w:rsid w:val="0036692C"/>
    <w:rsid w:val="00372634"/>
    <w:rsid w:val="00382471"/>
    <w:rsid w:val="00385F06"/>
    <w:rsid w:val="00392CC7"/>
    <w:rsid w:val="003931D4"/>
    <w:rsid w:val="0039371A"/>
    <w:rsid w:val="00394069"/>
    <w:rsid w:val="00394F20"/>
    <w:rsid w:val="003A735B"/>
    <w:rsid w:val="003B1165"/>
    <w:rsid w:val="003B1673"/>
    <w:rsid w:val="003B41F5"/>
    <w:rsid w:val="003C005C"/>
    <w:rsid w:val="003C1C06"/>
    <w:rsid w:val="003C27C4"/>
    <w:rsid w:val="003D7B56"/>
    <w:rsid w:val="003E0295"/>
    <w:rsid w:val="004015BC"/>
    <w:rsid w:val="00401CB0"/>
    <w:rsid w:val="00404BC0"/>
    <w:rsid w:val="00407632"/>
    <w:rsid w:val="00416FE4"/>
    <w:rsid w:val="004206AE"/>
    <w:rsid w:val="00421F63"/>
    <w:rsid w:val="00422DAC"/>
    <w:rsid w:val="0042430C"/>
    <w:rsid w:val="004362AC"/>
    <w:rsid w:val="004516E6"/>
    <w:rsid w:val="004559E8"/>
    <w:rsid w:val="004573C8"/>
    <w:rsid w:val="00467C2C"/>
    <w:rsid w:val="00471B5C"/>
    <w:rsid w:val="0047222C"/>
    <w:rsid w:val="00473584"/>
    <w:rsid w:val="00474EC3"/>
    <w:rsid w:val="00477245"/>
    <w:rsid w:val="00490188"/>
    <w:rsid w:val="004A69AA"/>
    <w:rsid w:val="004B287D"/>
    <w:rsid w:val="004B52E6"/>
    <w:rsid w:val="004C7714"/>
    <w:rsid w:val="004D20B7"/>
    <w:rsid w:val="004D2A54"/>
    <w:rsid w:val="004D4915"/>
    <w:rsid w:val="004F31C2"/>
    <w:rsid w:val="005000AD"/>
    <w:rsid w:val="0050018D"/>
    <w:rsid w:val="005062E8"/>
    <w:rsid w:val="0051069A"/>
    <w:rsid w:val="0051173C"/>
    <w:rsid w:val="005156C4"/>
    <w:rsid w:val="00520AAA"/>
    <w:rsid w:val="0052246E"/>
    <w:rsid w:val="00527EAD"/>
    <w:rsid w:val="005307C1"/>
    <w:rsid w:val="00530B86"/>
    <w:rsid w:val="0054336C"/>
    <w:rsid w:val="00544AB2"/>
    <w:rsid w:val="00544D80"/>
    <w:rsid w:val="005764F3"/>
    <w:rsid w:val="00576AF4"/>
    <w:rsid w:val="00582D96"/>
    <w:rsid w:val="005841DD"/>
    <w:rsid w:val="00590102"/>
    <w:rsid w:val="005906F3"/>
    <w:rsid w:val="00590794"/>
    <w:rsid w:val="00591415"/>
    <w:rsid w:val="005949AC"/>
    <w:rsid w:val="005B2D0E"/>
    <w:rsid w:val="005C1F24"/>
    <w:rsid w:val="005C4778"/>
    <w:rsid w:val="005D4864"/>
    <w:rsid w:val="005D6184"/>
    <w:rsid w:val="005E00B3"/>
    <w:rsid w:val="005E45CF"/>
    <w:rsid w:val="005E6404"/>
    <w:rsid w:val="00611B6D"/>
    <w:rsid w:val="006154CD"/>
    <w:rsid w:val="00621EBD"/>
    <w:rsid w:val="00623259"/>
    <w:rsid w:val="006375E9"/>
    <w:rsid w:val="0064077A"/>
    <w:rsid w:val="00645108"/>
    <w:rsid w:val="0065261F"/>
    <w:rsid w:val="00661FAA"/>
    <w:rsid w:val="0067100E"/>
    <w:rsid w:val="0067270B"/>
    <w:rsid w:val="00673EC3"/>
    <w:rsid w:val="00681416"/>
    <w:rsid w:val="006815CD"/>
    <w:rsid w:val="00686C95"/>
    <w:rsid w:val="006932C7"/>
    <w:rsid w:val="00694033"/>
    <w:rsid w:val="006A4BCA"/>
    <w:rsid w:val="006A5E4E"/>
    <w:rsid w:val="006B4276"/>
    <w:rsid w:val="006B431E"/>
    <w:rsid w:val="006B569E"/>
    <w:rsid w:val="006C0B20"/>
    <w:rsid w:val="006C4484"/>
    <w:rsid w:val="006F1CAA"/>
    <w:rsid w:val="006F73DC"/>
    <w:rsid w:val="00702B9D"/>
    <w:rsid w:val="00703752"/>
    <w:rsid w:val="007112DC"/>
    <w:rsid w:val="007162B1"/>
    <w:rsid w:val="00720F8A"/>
    <w:rsid w:val="00723FA7"/>
    <w:rsid w:val="0072786B"/>
    <w:rsid w:val="007301F8"/>
    <w:rsid w:val="00735276"/>
    <w:rsid w:val="0074012F"/>
    <w:rsid w:val="007500D9"/>
    <w:rsid w:val="00756994"/>
    <w:rsid w:val="00775603"/>
    <w:rsid w:val="007821A4"/>
    <w:rsid w:val="00783B43"/>
    <w:rsid w:val="00790A09"/>
    <w:rsid w:val="007952BA"/>
    <w:rsid w:val="007A03F6"/>
    <w:rsid w:val="007A0B86"/>
    <w:rsid w:val="007A7822"/>
    <w:rsid w:val="007B3016"/>
    <w:rsid w:val="007B5AAF"/>
    <w:rsid w:val="007C386C"/>
    <w:rsid w:val="007D34A0"/>
    <w:rsid w:val="007D4E10"/>
    <w:rsid w:val="007E231D"/>
    <w:rsid w:val="008077C9"/>
    <w:rsid w:val="00813F15"/>
    <w:rsid w:val="00822183"/>
    <w:rsid w:val="00823175"/>
    <w:rsid w:val="00827843"/>
    <w:rsid w:val="0083733C"/>
    <w:rsid w:val="008404B6"/>
    <w:rsid w:val="00846C2D"/>
    <w:rsid w:val="00853807"/>
    <w:rsid w:val="00854E6F"/>
    <w:rsid w:val="008562F8"/>
    <w:rsid w:val="0086519D"/>
    <w:rsid w:val="0087728F"/>
    <w:rsid w:val="008801E8"/>
    <w:rsid w:val="00882E24"/>
    <w:rsid w:val="00885756"/>
    <w:rsid w:val="00891008"/>
    <w:rsid w:val="00894444"/>
    <w:rsid w:val="0089672A"/>
    <w:rsid w:val="00897783"/>
    <w:rsid w:val="00897B35"/>
    <w:rsid w:val="008A026D"/>
    <w:rsid w:val="008A4524"/>
    <w:rsid w:val="008A4B48"/>
    <w:rsid w:val="008A4F6E"/>
    <w:rsid w:val="008C0B0D"/>
    <w:rsid w:val="008C3F39"/>
    <w:rsid w:val="008C4C73"/>
    <w:rsid w:val="008D05D7"/>
    <w:rsid w:val="008D35B4"/>
    <w:rsid w:val="008E2544"/>
    <w:rsid w:val="008E28ED"/>
    <w:rsid w:val="008F0596"/>
    <w:rsid w:val="008F2879"/>
    <w:rsid w:val="008F3683"/>
    <w:rsid w:val="008F4E6E"/>
    <w:rsid w:val="009108E3"/>
    <w:rsid w:val="009160E1"/>
    <w:rsid w:val="00916235"/>
    <w:rsid w:val="00924CD8"/>
    <w:rsid w:val="00924EDB"/>
    <w:rsid w:val="00925106"/>
    <w:rsid w:val="0094305C"/>
    <w:rsid w:val="009520E7"/>
    <w:rsid w:val="00953DD7"/>
    <w:rsid w:val="00956EA5"/>
    <w:rsid w:val="00961292"/>
    <w:rsid w:val="00973DFD"/>
    <w:rsid w:val="00990265"/>
    <w:rsid w:val="00990744"/>
    <w:rsid w:val="00997679"/>
    <w:rsid w:val="00997F83"/>
    <w:rsid w:val="009A0934"/>
    <w:rsid w:val="009A2184"/>
    <w:rsid w:val="009A25EE"/>
    <w:rsid w:val="009A28A3"/>
    <w:rsid w:val="009A43E6"/>
    <w:rsid w:val="009B76E3"/>
    <w:rsid w:val="009C22C0"/>
    <w:rsid w:val="009C59B3"/>
    <w:rsid w:val="009D4618"/>
    <w:rsid w:val="009D494B"/>
    <w:rsid w:val="009D7790"/>
    <w:rsid w:val="009E0C36"/>
    <w:rsid w:val="009E595E"/>
    <w:rsid w:val="009E598C"/>
    <w:rsid w:val="00A0217B"/>
    <w:rsid w:val="00A026A6"/>
    <w:rsid w:val="00A03C52"/>
    <w:rsid w:val="00A05AD3"/>
    <w:rsid w:val="00A06B17"/>
    <w:rsid w:val="00A154CE"/>
    <w:rsid w:val="00A2187E"/>
    <w:rsid w:val="00A236EB"/>
    <w:rsid w:val="00A322E6"/>
    <w:rsid w:val="00A33D36"/>
    <w:rsid w:val="00A40887"/>
    <w:rsid w:val="00A42595"/>
    <w:rsid w:val="00A437BD"/>
    <w:rsid w:val="00A47BF3"/>
    <w:rsid w:val="00A5005A"/>
    <w:rsid w:val="00A52413"/>
    <w:rsid w:val="00A5338A"/>
    <w:rsid w:val="00A5557E"/>
    <w:rsid w:val="00A57A07"/>
    <w:rsid w:val="00A6672F"/>
    <w:rsid w:val="00A76C0B"/>
    <w:rsid w:val="00A80C96"/>
    <w:rsid w:val="00A86839"/>
    <w:rsid w:val="00AA2460"/>
    <w:rsid w:val="00AA5C6B"/>
    <w:rsid w:val="00AA5DD1"/>
    <w:rsid w:val="00AB28D2"/>
    <w:rsid w:val="00AB5CB4"/>
    <w:rsid w:val="00AB5CD1"/>
    <w:rsid w:val="00AB7F8A"/>
    <w:rsid w:val="00AC0BFA"/>
    <w:rsid w:val="00AC65CF"/>
    <w:rsid w:val="00AD12F5"/>
    <w:rsid w:val="00AD138C"/>
    <w:rsid w:val="00AD2D81"/>
    <w:rsid w:val="00AD7CDD"/>
    <w:rsid w:val="00AE108A"/>
    <w:rsid w:val="00AE2F9B"/>
    <w:rsid w:val="00B00F34"/>
    <w:rsid w:val="00B017D1"/>
    <w:rsid w:val="00B02375"/>
    <w:rsid w:val="00B07DDD"/>
    <w:rsid w:val="00B242C9"/>
    <w:rsid w:val="00B25346"/>
    <w:rsid w:val="00B31318"/>
    <w:rsid w:val="00B34D23"/>
    <w:rsid w:val="00B36CE7"/>
    <w:rsid w:val="00B40008"/>
    <w:rsid w:val="00B437E2"/>
    <w:rsid w:val="00B46DBF"/>
    <w:rsid w:val="00B47558"/>
    <w:rsid w:val="00B83E0A"/>
    <w:rsid w:val="00B9555F"/>
    <w:rsid w:val="00BA055E"/>
    <w:rsid w:val="00BA2F1C"/>
    <w:rsid w:val="00BA42D7"/>
    <w:rsid w:val="00BB6B1F"/>
    <w:rsid w:val="00BB787A"/>
    <w:rsid w:val="00BC0915"/>
    <w:rsid w:val="00BC17F1"/>
    <w:rsid w:val="00C02910"/>
    <w:rsid w:val="00C033FB"/>
    <w:rsid w:val="00C07F01"/>
    <w:rsid w:val="00C12BDC"/>
    <w:rsid w:val="00C20985"/>
    <w:rsid w:val="00C21DB9"/>
    <w:rsid w:val="00C24B5B"/>
    <w:rsid w:val="00C32653"/>
    <w:rsid w:val="00C3270D"/>
    <w:rsid w:val="00C3424F"/>
    <w:rsid w:val="00C37043"/>
    <w:rsid w:val="00C40502"/>
    <w:rsid w:val="00C43DEE"/>
    <w:rsid w:val="00C50725"/>
    <w:rsid w:val="00C5407C"/>
    <w:rsid w:val="00C54922"/>
    <w:rsid w:val="00C56457"/>
    <w:rsid w:val="00C60919"/>
    <w:rsid w:val="00C61019"/>
    <w:rsid w:val="00C617B5"/>
    <w:rsid w:val="00C63EAC"/>
    <w:rsid w:val="00C8035D"/>
    <w:rsid w:val="00C863AB"/>
    <w:rsid w:val="00C90698"/>
    <w:rsid w:val="00C91FF1"/>
    <w:rsid w:val="00CA0478"/>
    <w:rsid w:val="00CC34C6"/>
    <w:rsid w:val="00CC5953"/>
    <w:rsid w:val="00CD31FA"/>
    <w:rsid w:val="00CD3A69"/>
    <w:rsid w:val="00CD69EB"/>
    <w:rsid w:val="00CE55A2"/>
    <w:rsid w:val="00CF28F0"/>
    <w:rsid w:val="00D003EA"/>
    <w:rsid w:val="00D07131"/>
    <w:rsid w:val="00D177D7"/>
    <w:rsid w:val="00D17CB3"/>
    <w:rsid w:val="00D253C5"/>
    <w:rsid w:val="00D254CD"/>
    <w:rsid w:val="00D25A7B"/>
    <w:rsid w:val="00D32EA7"/>
    <w:rsid w:val="00D3371B"/>
    <w:rsid w:val="00D36B95"/>
    <w:rsid w:val="00D40AAF"/>
    <w:rsid w:val="00D466B3"/>
    <w:rsid w:val="00D51C93"/>
    <w:rsid w:val="00D559CA"/>
    <w:rsid w:val="00D830A1"/>
    <w:rsid w:val="00D842CB"/>
    <w:rsid w:val="00D85D7C"/>
    <w:rsid w:val="00D875C1"/>
    <w:rsid w:val="00D925C9"/>
    <w:rsid w:val="00D935D2"/>
    <w:rsid w:val="00DA5CDC"/>
    <w:rsid w:val="00DB363B"/>
    <w:rsid w:val="00DB520A"/>
    <w:rsid w:val="00DC7D65"/>
    <w:rsid w:val="00DD44E1"/>
    <w:rsid w:val="00DD5403"/>
    <w:rsid w:val="00DF5013"/>
    <w:rsid w:val="00E00EF0"/>
    <w:rsid w:val="00E12288"/>
    <w:rsid w:val="00E12BA1"/>
    <w:rsid w:val="00E13538"/>
    <w:rsid w:val="00E21AC6"/>
    <w:rsid w:val="00E22599"/>
    <w:rsid w:val="00E27CBA"/>
    <w:rsid w:val="00E30E97"/>
    <w:rsid w:val="00E36195"/>
    <w:rsid w:val="00E37CBF"/>
    <w:rsid w:val="00E41621"/>
    <w:rsid w:val="00E43A6D"/>
    <w:rsid w:val="00E50B08"/>
    <w:rsid w:val="00E5665D"/>
    <w:rsid w:val="00E61D5A"/>
    <w:rsid w:val="00E67A76"/>
    <w:rsid w:val="00E72753"/>
    <w:rsid w:val="00E7428A"/>
    <w:rsid w:val="00E76A63"/>
    <w:rsid w:val="00EA171B"/>
    <w:rsid w:val="00EA2716"/>
    <w:rsid w:val="00EA3101"/>
    <w:rsid w:val="00EA5A94"/>
    <w:rsid w:val="00EA7570"/>
    <w:rsid w:val="00EB278C"/>
    <w:rsid w:val="00EC1973"/>
    <w:rsid w:val="00EC3DEE"/>
    <w:rsid w:val="00EE1EB7"/>
    <w:rsid w:val="00EE2B9D"/>
    <w:rsid w:val="00EF6014"/>
    <w:rsid w:val="00F01A99"/>
    <w:rsid w:val="00F0334A"/>
    <w:rsid w:val="00F03FD6"/>
    <w:rsid w:val="00F04025"/>
    <w:rsid w:val="00F21035"/>
    <w:rsid w:val="00F243CF"/>
    <w:rsid w:val="00F2775A"/>
    <w:rsid w:val="00F31701"/>
    <w:rsid w:val="00F3340E"/>
    <w:rsid w:val="00F36A7C"/>
    <w:rsid w:val="00F52187"/>
    <w:rsid w:val="00F54FF7"/>
    <w:rsid w:val="00F55D08"/>
    <w:rsid w:val="00F6045D"/>
    <w:rsid w:val="00F60A75"/>
    <w:rsid w:val="00F642B2"/>
    <w:rsid w:val="00F64DD8"/>
    <w:rsid w:val="00F71F11"/>
    <w:rsid w:val="00F828BA"/>
    <w:rsid w:val="00F9129F"/>
    <w:rsid w:val="00F95BBF"/>
    <w:rsid w:val="00FB04DF"/>
    <w:rsid w:val="00FB2276"/>
    <w:rsid w:val="00FB614D"/>
    <w:rsid w:val="00FC44E5"/>
    <w:rsid w:val="00FC7C97"/>
    <w:rsid w:val="00FD508B"/>
    <w:rsid w:val="00FE3E7C"/>
    <w:rsid w:val="00FF208F"/>
    <w:rsid w:val="00FF5104"/>
    <w:rsid w:val="00FF5694"/>
    <w:rsid w:val="00FF7E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6D1AE"/>
  <w15:docId w15:val="{93889962-D9A1-4E6F-854E-77BC3275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261F"/>
    <w:rPr>
      <w:sz w:val="24"/>
      <w:szCs w:val="24"/>
    </w:rPr>
  </w:style>
  <w:style w:type="paragraph" w:styleId="Titolo3">
    <w:name w:val="heading 3"/>
    <w:basedOn w:val="Normale"/>
    <w:link w:val="Titolo3Carattere"/>
    <w:uiPriority w:val="9"/>
    <w:qFormat/>
    <w:rsid w:val="007952BA"/>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65261F"/>
    <w:rPr>
      <w:rFonts w:ascii="Courier New" w:hAnsi="Courier New" w:cs="Courier New"/>
      <w:sz w:val="20"/>
      <w:szCs w:val="20"/>
    </w:rPr>
  </w:style>
  <w:style w:type="paragraph" w:styleId="NormaleWeb">
    <w:name w:val="Normal (Web)"/>
    <w:basedOn w:val="Normale"/>
    <w:uiPriority w:val="99"/>
    <w:rsid w:val="002B5BCB"/>
    <w:pPr>
      <w:spacing w:before="240" w:after="240"/>
    </w:pPr>
  </w:style>
  <w:style w:type="character" w:styleId="Enfasigrassetto">
    <w:name w:val="Strong"/>
    <w:qFormat/>
    <w:rsid w:val="002B5BCB"/>
    <w:rPr>
      <w:b/>
      <w:bCs/>
    </w:rPr>
  </w:style>
  <w:style w:type="paragraph" w:styleId="Intestazione">
    <w:name w:val="header"/>
    <w:basedOn w:val="Normale"/>
    <w:link w:val="IntestazioneCarattere"/>
    <w:rsid w:val="009E595E"/>
    <w:pPr>
      <w:tabs>
        <w:tab w:val="center" w:pos="4819"/>
        <w:tab w:val="right" w:pos="9638"/>
      </w:tabs>
    </w:pPr>
  </w:style>
  <w:style w:type="character" w:customStyle="1" w:styleId="IntestazioneCarattere">
    <w:name w:val="Intestazione Carattere"/>
    <w:link w:val="Intestazione"/>
    <w:rsid w:val="009E595E"/>
    <w:rPr>
      <w:sz w:val="24"/>
      <w:szCs w:val="24"/>
    </w:rPr>
  </w:style>
  <w:style w:type="paragraph" w:styleId="Pidipagina">
    <w:name w:val="footer"/>
    <w:basedOn w:val="Normale"/>
    <w:link w:val="PidipaginaCarattere"/>
    <w:rsid w:val="009E595E"/>
    <w:pPr>
      <w:tabs>
        <w:tab w:val="center" w:pos="4819"/>
        <w:tab w:val="right" w:pos="9638"/>
      </w:tabs>
    </w:pPr>
  </w:style>
  <w:style w:type="character" w:customStyle="1" w:styleId="PidipaginaCarattere">
    <w:name w:val="Piè di pagina Carattere"/>
    <w:link w:val="Pidipagina"/>
    <w:rsid w:val="009E595E"/>
    <w:rPr>
      <w:sz w:val="24"/>
      <w:szCs w:val="24"/>
    </w:rPr>
  </w:style>
  <w:style w:type="character" w:styleId="Rimandocommento">
    <w:name w:val="annotation reference"/>
    <w:rsid w:val="00B40008"/>
    <w:rPr>
      <w:sz w:val="16"/>
      <w:szCs w:val="16"/>
    </w:rPr>
  </w:style>
  <w:style w:type="paragraph" w:styleId="Testocommento">
    <w:name w:val="annotation text"/>
    <w:basedOn w:val="Normale"/>
    <w:link w:val="TestocommentoCarattere"/>
    <w:rsid w:val="00B40008"/>
    <w:rPr>
      <w:sz w:val="20"/>
      <w:szCs w:val="20"/>
    </w:rPr>
  </w:style>
  <w:style w:type="character" w:customStyle="1" w:styleId="TestocommentoCarattere">
    <w:name w:val="Testo commento Carattere"/>
    <w:basedOn w:val="Carpredefinitoparagrafo"/>
    <w:link w:val="Testocommento"/>
    <w:rsid w:val="00B40008"/>
  </w:style>
  <w:style w:type="paragraph" w:styleId="Soggettocommento">
    <w:name w:val="annotation subject"/>
    <w:basedOn w:val="Testocommento"/>
    <w:next w:val="Testocommento"/>
    <w:link w:val="SoggettocommentoCarattere"/>
    <w:rsid w:val="00B40008"/>
    <w:rPr>
      <w:b/>
      <w:bCs/>
    </w:rPr>
  </w:style>
  <w:style w:type="character" w:customStyle="1" w:styleId="SoggettocommentoCarattere">
    <w:name w:val="Soggetto commento Carattere"/>
    <w:link w:val="Soggettocommento"/>
    <w:rsid w:val="00B40008"/>
    <w:rPr>
      <w:b/>
      <w:bCs/>
    </w:rPr>
  </w:style>
  <w:style w:type="paragraph" w:styleId="Testofumetto">
    <w:name w:val="Balloon Text"/>
    <w:basedOn w:val="Normale"/>
    <w:link w:val="TestofumettoCarattere"/>
    <w:rsid w:val="00B40008"/>
    <w:rPr>
      <w:rFonts w:ascii="Segoe UI" w:hAnsi="Segoe UI"/>
      <w:sz w:val="18"/>
      <w:szCs w:val="18"/>
    </w:rPr>
  </w:style>
  <w:style w:type="character" w:customStyle="1" w:styleId="TestofumettoCarattere">
    <w:name w:val="Testo fumetto Carattere"/>
    <w:link w:val="Testofumetto"/>
    <w:rsid w:val="00B40008"/>
    <w:rPr>
      <w:rFonts w:ascii="Segoe UI" w:hAnsi="Segoe UI" w:cs="Segoe UI"/>
      <w:sz w:val="18"/>
      <w:szCs w:val="18"/>
    </w:rPr>
  </w:style>
  <w:style w:type="character" w:styleId="Collegamentoipertestuale">
    <w:name w:val="Hyperlink"/>
    <w:rsid w:val="007A03F6"/>
    <w:rPr>
      <w:color w:val="0000FF"/>
      <w:u w:val="single"/>
    </w:rPr>
  </w:style>
  <w:style w:type="character" w:styleId="Collegamentovisitato">
    <w:name w:val="FollowedHyperlink"/>
    <w:rsid w:val="0052246E"/>
    <w:rPr>
      <w:color w:val="800080"/>
      <w:u w:val="single"/>
    </w:rPr>
  </w:style>
  <w:style w:type="character" w:styleId="Numeropagina">
    <w:name w:val="page number"/>
    <w:basedOn w:val="Carpredefinitoparagrafo"/>
    <w:semiHidden/>
    <w:unhideWhenUsed/>
    <w:rsid w:val="00385F06"/>
  </w:style>
  <w:style w:type="character" w:styleId="Menzionenonrisolta">
    <w:name w:val="Unresolved Mention"/>
    <w:basedOn w:val="Carpredefinitoparagrafo"/>
    <w:uiPriority w:val="99"/>
    <w:semiHidden/>
    <w:unhideWhenUsed/>
    <w:rsid w:val="00735276"/>
    <w:rPr>
      <w:color w:val="605E5C"/>
      <w:shd w:val="clear" w:color="auto" w:fill="E1DFDD"/>
    </w:rPr>
  </w:style>
  <w:style w:type="character" w:customStyle="1" w:styleId="Titolo3Carattere">
    <w:name w:val="Titolo 3 Carattere"/>
    <w:basedOn w:val="Carpredefinitoparagrafo"/>
    <w:link w:val="Titolo3"/>
    <w:uiPriority w:val="9"/>
    <w:rsid w:val="007952BA"/>
    <w:rPr>
      <w:b/>
      <w:bCs/>
      <w:sz w:val="27"/>
      <w:szCs w:val="27"/>
    </w:rPr>
  </w:style>
  <w:style w:type="character" w:customStyle="1" w:styleId="gd">
    <w:name w:val="gd"/>
    <w:basedOn w:val="Carpredefinitoparagrafo"/>
    <w:rsid w:val="007952BA"/>
  </w:style>
  <w:style w:type="character" w:customStyle="1" w:styleId="g3">
    <w:name w:val="g3"/>
    <w:basedOn w:val="Carpredefinitoparagrafo"/>
    <w:rsid w:val="007952BA"/>
  </w:style>
  <w:style w:type="character" w:customStyle="1" w:styleId="hb">
    <w:name w:val="hb"/>
    <w:basedOn w:val="Carpredefinitoparagrafo"/>
    <w:rsid w:val="007952BA"/>
  </w:style>
  <w:style w:type="character" w:customStyle="1" w:styleId="apple-converted-space">
    <w:name w:val="apple-converted-space"/>
    <w:basedOn w:val="Carpredefinitoparagrafo"/>
    <w:rsid w:val="007952BA"/>
  </w:style>
  <w:style w:type="character" w:customStyle="1" w:styleId="g2">
    <w:name w:val="g2"/>
    <w:basedOn w:val="Carpredefinitoparagrafo"/>
    <w:rsid w:val="0079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6862">
      <w:bodyDiv w:val="1"/>
      <w:marLeft w:val="0"/>
      <w:marRight w:val="0"/>
      <w:marTop w:val="0"/>
      <w:marBottom w:val="0"/>
      <w:divBdr>
        <w:top w:val="none" w:sz="0" w:space="0" w:color="auto"/>
        <w:left w:val="none" w:sz="0" w:space="0" w:color="auto"/>
        <w:bottom w:val="none" w:sz="0" w:space="0" w:color="auto"/>
        <w:right w:val="none" w:sz="0" w:space="0" w:color="auto"/>
      </w:divBdr>
      <w:divsChild>
        <w:div w:id="1983464443">
          <w:marLeft w:val="0"/>
          <w:marRight w:val="0"/>
          <w:marTop w:val="0"/>
          <w:marBottom w:val="0"/>
          <w:divBdr>
            <w:top w:val="none" w:sz="0" w:space="0" w:color="auto"/>
            <w:left w:val="none" w:sz="0" w:space="0" w:color="auto"/>
            <w:bottom w:val="none" w:sz="0" w:space="0" w:color="auto"/>
            <w:right w:val="none" w:sz="0" w:space="0" w:color="auto"/>
          </w:divBdr>
          <w:divsChild>
            <w:div w:id="903487166">
              <w:marLeft w:val="0"/>
              <w:marRight w:val="0"/>
              <w:marTop w:val="0"/>
              <w:marBottom w:val="0"/>
              <w:divBdr>
                <w:top w:val="none" w:sz="0" w:space="0" w:color="auto"/>
                <w:left w:val="none" w:sz="0" w:space="0" w:color="auto"/>
                <w:bottom w:val="none" w:sz="0" w:space="0" w:color="auto"/>
                <w:right w:val="none" w:sz="0" w:space="0" w:color="auto"/>
              </w:divBdr>
              <w:divsChild>
                <w:div w:id="6369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5848">
      <w:bodyDiv w:val="1"/>
      <w:marLeft w:val="0"/>
      <w:marRight w:val="0"/>
      <w:marTop w:val="0"/>
      <w:marBottom w:val="0"/>
      <w:divBdr>
        <w:top w:val="none" w:sz="0" w:space="0" w:color="auto"/>
        <w:left w:val="none" w:sz="0" w:space="0" w:color="auto"/>
        <w:bottom w:val="none" w:sz="0" w:space="0" w:color="auto"/>
        <w:right w:val="none" w:sz="0" w:space="0" w:color="auto"/>
      </w:divBdr>
    </w:div>
    <w:div w:id="455101194">
      <w:bodyDiv w:val="1"/>
      <w:marLeft w:val="0"/>
      <w:marRight w:val="0"/>
      <w:marTop w:val="0"/>
      <w:marBottom w:val="0"/>
      <w:divBdr>
        <w:top w:val="none" w:sz="0" w:space="0" w:color="auto"/>
        <w:left w:val="none" w:sz="0" w:space="0" w:color="auto"/>
        <w:bottom w:val="none" w:sz="0" w:space="0" w:color="auto"/>
        <w:right w:val="none" w:sz="0" w:space="0" w:color="auto"/>
      </w:divBdr>
      <w:divsChild>
        <w:div w:id="1613709721">
          <w:marLeft w:val="0"/>
          <w:marRight w:val="0"/>
          <w:marTop w:val="0"/>
          <w:marBottom w:val="0"/>
          <w:divBdr>
            <w:top w:val="none" w:sz="0" w:space="0" w:color="auto"/>
            <w:left w:val="none" w:sz="0" w:space="0" w:color="auto"/>
            <w:bottom w:val="none" w:sz="0" w:space="0" w:color="auto"/>
            <w:right w:val="none" w:sz="0" w:space="0" w:color="auto"/>
          </w:divBdr>
          <w:divsChild>
            <w:div w:id="1212427393">
              <w:marLeft w:val="0"/>
              <w:marRight w:val="0"/>
              <w:marTop w:val="0"/>
              <w:marBottom w:val="0"/>
              <w:divBdr>
                <w:top w:val="none" w:sz="0" w:space="0" w:color="auto"/>
                <w:left w:val="none" w:sz="0" w:space="0" w:color="auto"/>
                <w:bottom w:val="none" w:sz="0" w:space="0" w:color="auto"/>
                <w:right w:val="none" w:sz="0" w:space="0" w:color="auto"/>
              </w:divBdr>
              <w:divsChild>
                <w:div w:id="20133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8717">
      <w:bodyDiv w:val="1"/>
      <w:marLeft w:val="0"/>
      <w:marRight w:val="0"/>
      <w:marTop w:val="0"/>
      <w:marBottom w:val="0"/>
      <w:divBdr>
        <w:top w:val="none" w:sz="0" w:space="0" w:color="auto"/>
        <w:left w:val="none" w:sz="0" w:space="0" w:color="auto"/>
        <w:bottom w:val="none" w:sz="0" w:space="0" w:color="auto"/>
        <w:right w:val="none" w:sz="0" w:space="0" w:color="auto"/>
      </w:divBdr>
    </w:div>
    <w:div w:id="2112891131">
      <w:bodyDiv w:val="1"/>
      <w:marLeft w:val="0"/>
      <w:marRight w:val="0"/>
      <w:marTop w:val="0"/>
      <w:marBottom w:val="0"/>
      <w:divBdr>
        <w:top w:val="none" w:sz="0" w:space="0" w:color="auto"/>
        <w:left w:val="none" w:sz="0" w:space="0" w:color="auto"/>
        <w:bottom w:val="none" w:sz="0" w:space="0" w:color="auto"/>
        <w:right w:val="none" w:sz="0" w:space="0" w:color="auto"/>
      </w:divBdr>
      <w:divsChild>
        <w:div w:id="1487285438">
          <w:marLeft w:val="0"/>
          <w:marRight w:val="0"/>
          <w:marTop w:val="0"/>
          <w:marBottom w:val="0"/>
          <w:divBdr>
            <w:top w:val="none" w:sz="0" w:space="0" w:color="auto"/>
            <w:left w:val="none" w:sz="0" w:space="0" w:color="auto"/>
            <w:bottom w:val="none" w:sz="0" w:space="0" w:color="auto"/>
            <w:right w:val="none" w:sz="0" w:space="0" w:color="auto"/>
          </w:divBdr>
          <w:divsChild>
            <w:div w:id="914432821">
              <w:marLeft w:val="0"/>
              <w:marRight w:val="0"/>
              <w:marTop w:val="0"/>
              <w:marBottom w:val="0"/>
              <w:divBdr>
                <w:top w:val="none" w:sz="0" w:space="0" w:color="auto"/>
                <w:left w:val="none" w:sz="0" w:space="0" w:color="auto"/>
                <w:bottom w:val="none" w:sz="0" w:space="0" w:color="auto"/>
                <w:right w:val="none" w:sz="0" w:space="0" w:color="auto"/>
              </w:divBdr>
            </w:div>
            <w:div w:id="977338991">
              <w:marLeft w:val="300"/>
              <w:marRight w:val="0"/>
              <w:marTop w:val="0"/>
              <w:marBottom w:val="0"/>
              <w:divBdr>
                <w:top w:val="none" w:sz="0" w:space="0" w:color="auto"/>
                <w:left w:val="none" w:sz="0" w:space="0" w:color="auto"/>
                <w:bottom w:val="none" w:sz="0" w:space="0" w:color="auto"/>
                <w:right w:val="none" w:sz="0" w:space="0" w:color="auto"/>
              </w:divBdr>
            </w:div>
            <w:div w:id="1552032876">
              <w:marLeft w:val="300"/>
              <w:marRight w:val="0"/>
              <w:marTop w:val="0"/>
              <w:marBottom w:val="0"/>
              <w:divBdr>
                <w:top w:val="none" w:sz="0" w:space="0" w:color="auto"/>
                <w:left w:val="none" w:sz="0" w:space="0" w:color="auto"/>
                <w:bottom w:val="none" w:sz="0" w:space="0" w:color="auto"/>
                <w:right w:val="none" w:sz="0" w:space="0" w:color="auto"/>
              </w:divBdr>
            </w:div>
            <w:div w:id="1483622944">
              <w:marLeft w:val="0"/>
              <w:marRight w:val="0"/>
              <w:marTop w:val="0"/>
              <w:marBottom w:val="0"/>
              <w:divBdr>
                <w:top w:val="none" w:sz="0" w:space="0" w:color="auto"/>
                <w:left w:val="none" w:sz="0" w:space="0" w:color="auto"/>
                <w:bottom w:val="none" w:sz="0" w:space="0" w:color="auto"/>
                <w:right w:val="none" w:sz="0" w:space="0" w:color="auto"/>
              </w:divBdr>
            </w:div>
            <w:div w:id="1200096000">
              <w:marLeft w:val="60"/>
              <w:marRight w:val="0"/>
              <w:marTop w:val="0"/>
              <w:marBottom w:val="0"/>
              <w:divBdr>
                <w:top w:val="none" w:sz="0" w:space="0" w:color="auto"/>
                <w:left w:val="none" w:sz="0" w:space="0" w:color="auto"/>
                <w:bottom w:val="none" w:sz="0" w:space="0" w:color="auto"/>
                <w:right w:val="none" w:sz="0" w:space="0" w:color="auto"/>
              </w:divBdr>
            </w:div>
          </w:divsChild>
        </w:div>
        <w:div w:id="793868303">
          <w:marLeft w:val="0"/>
          <w:marRight w:val="0"/>
          <w:marTop w:val="0"/>
          <w:marBottom w:val="0"/>
          <w:divBdr>
            <w:top w:val="none" w:sz="0" w:space="0" w:color="auto"/>
            <w:left w:val="none" w:sz="0" w:space="0" w:color="auto"/>
            <w:bottom w:val="none" w:sz="0" w:space="0" w:color="auto"/>
            <w:right w:val="none" w:sz="0" w:space="0" w:color="auto"/>
          </w:divBdr>
          <w:divsChild>
            <w:div w:id="1920826695">
              <w:marLeft w:val="0"/>
              <w:marRight w:val="0"/>
              <w:marTop w:val="120"/>
              <w:marBottom w:val="0"/>
              <w:divBdr>
                <w:top w:val="none" w:sz="0" w:space="0" w:color="auto"/>
                <w:left w:val="none" w:sz="0" w:space="0" w:color="auto"/>
                <w:bottom w:val="none" w:sz="0" w:space="0" w:color="auto"/>
                <w:right w:val="none" w:sz="0" w:space="0" w:color="auto"/>
              </w:divBdr>
              <w:divsChild>
                <w:div w:id="629942198">
                  <w:marLeft w:val="0"/>
                  <w:marRight w:val="0"/>
                  <w:marTop w:val="0"/>
                  <w:marBottom w:val="0"/>
                  <w:divBdr>
                    <w:top w:val="none" w:sz="0" w:space="0" w:color="auto"/>
                    <w:left w:val="none" w:sz="0" w:space="0" w:color="auto"/>
                    <w:bottom w:val="none" w:sz="0" w:space="0" w:color="auto"/>
                    <w:right w:val="none" w:sz="0" w:space="0" w:color="auto"/>
                  </w:divBdr>
                  <w:divsChild>
                    <w:div w:id="2325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utatipd.it" TargetMode="External"/><Relationship Id="rId13" Type="http://schemas.openxmlformats.org/officeDocument/2006/relationships/hyperlink" Target="https://www.rivistailmulino.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lettiva.it/copertine/internazionale/2020/07/26/news/la_detroit_di_berta_citta_degli_estremi-1967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stionegiustizia.it/articolo/le-correnti-nella-magistratura-origini-ragioni-ideali-degenerazioni_10-01-2020.php" TargetMode="External"/><Relationship Id="rId5" Type="http://schemas.openxmlformats.org/officeDocument/2006/relationships/webSettings" Target="webSettings.xml"/><Relationship Id="rId15" Type="http://schemas.openxmlformats.org/officeDocument/2006/relationships/hyperlink" Target="https://www.federalismi.it" TargetMode="External"/><Relationship Id="rId10" Type="http://schemas.openxmlformats.org/officeDocument/2006/relationships/hyperlink" Target="http://www.treccani.it/magazine/diritto/da_leggere/recensione_38.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riaefuturo.eu/dizionario-del-liberalismo-italiano-tomo-ii-soveria-mannelli-rubbettino-2015-pp-1183/" TargetMode="External"/><Relationship Id="rId14" Type="http://schemas.openxmlformats.org/officeDocument/2006/relationships/hyperlink" Target="https://www.rivistailmulino.it/news/newsitem/index/Item/News:NEWS_ITEM:55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01E9-12F0-45E9-82F6-5BFACFCB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12724</Words>
  <Characters>72527</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85081</CharactersWithSpaces>
  <SharedDoc>false</SharedDoc>
  <HLinks>
    <vt:vector size="36" baseType="variant">
      <vt:variant>
        <vt:i4>5439557</vt:i4>
      </vt:variant>
      <vt:variant>
        <vt:i4>21</vt:i4>
      </vt:variant>
      <vt:variant>
        <vt:i4>0</vt:i4>
      </vt:variant>
      <vt:variant>
        <vt:i4>5</vt:i4>
      </vt:variant>
      <vt:variant>
        <vt:lpwstr>http://storiaefuturo.eu/dizionario-del-liberalismo-italiano-tomo-ii-soveria-mannelli-rubbettino-2015-pp-1183/</vt:lpwstr>
      </vt:variant>
      <vt:variant>
        <vt:lpwstr/>
      </vt:variant>
      <vt:variant>
        <vt:i4>1376325</vt:i4>
      </vt:variant>
      <vt:variant>
        <vt:i4>18</vt:i4>
      </vt:variant>
      <vt:variant>
        <vt:i4>0</vt:i4>
      </vt:variant>
      <vt:variant>
        <vt:i4>5</vt:i4>
      </vt:variant>
      <vt:variant>
        <vt:lpwstr>http://www.deputatipd.it/</vt:lpwstr>
      </vt:variant>
      <vt:variant>
        <vt:lpwstr/>
      </vt:variant>
      <vt:variant>
        <vt:i4>6946925</vt:i4>
      </vt:variant>
      <vt:variant>
        <vt:i4>12</vt:i4>
      </vt:variant>
      <vt:variant>
        <vt:i4>0</vt:i4>
      </vt:variant>
      <vt:variant>
        <vt:i4>5</vt:i4>
      </vt:variant>
      <vt:variant>
        <vt:lpwstr>http://www.carocci.it/web/index.jsp</vt:lpwstr>
      </vt:variant>
      <vt:variant>
        <vt:lpwstr/>
      </vt:variant>
      <vt:variant>
        <vt:i4>5439557</vt:i4>
      </vt:variant>
      <vt:variant>
        <vt:i4>9</vt:i4>
      </vt:variant>
      <vt:variant>
        <vt:i4>0</vt:i4>
      </vt:variant>
      <vt:variant>
        <vt:i4>5</vt:i4>
      </vt:variant>
      <vt:variant>
        <vt:lpwstr>http://storiaefuturo.eu/dizionario-del-liberalismo-italiano-tomo-ii-soveria-mannelli-rubbettino-2015-pp-1183/</vt:lpwstr>
      </vt:variant>
      <vt:variant>
        <vt:lpwstr/>
      </vt:variant>
      <vt:variant>
        <vt:i4>1376325</vt:i4>
      </vt:variant>
      <vt:variant>
        <vt:i4>6</vt:i4>
      </vt:variant>
      <vt:variant>
        <vt:i4>0</vt:i4>
      </vt:variant>
      <vt:variant>
        <vt:i4>5</vt:i4>
      </vt:variant>
      <vt:variant>
        <vt:lpwstr>http://www.deputatipd.it/</vt:lpwstr>
      </vt:variant>
      <vt:variant>
        <vt:lpwstr/>
      </vt:variant>
      <vt:variant>
        <vt:i4>6946925</vt:i4>
      </vt:variant>
      <vt:variant>
        <vt:i4>0</vt:i4>
      </vt:variant>
      <vt:variant>
        <vt:i4>0</vt:i4>
      </vt:variant>
      <vt:variant>
        <vt:i4>5</vt:i4>
      </vt:variant>
      <vt:variant>
        <vt:lpwstr>http://www.carocci.it/web/index.jsp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melis</dc:creator>
  <cp:keywords/>
  <cp:lastModifiedBy>patrizio rubechini</cp:lastModifiedBy>
  <cp:revision>2</cp:revision>
  <cp:lastPrinted>2016-09-08T10:37:00Z</cp:lastPrinted>
  <dcterms:created xsi:type="dcterms:W3CDTF">2022-07-09T16:45:00Z</dcterms:created>
  <dcterms:modified xsi:type="dcterms:W3CDTF">2022-07-09T16:45:00Z</dcterms:modified>
</cp:coreProperties>
</file>